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6867"/>
        <w:gridCol w:w="2056"/>
      </w:tblGrid>
      <w:tr w:rsidR="002F7B82" w:rsidRPr="004F0832" w14:paraId="6096A366" w14:textId="77777777"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34A9CCA2" w14:textId="77777777" w:rsidR="002F7B82" w:rsidRPr="004F0832" w:rsidRDefault="002F7B82" w:rsidP="00B2781B">
            <w:pPr>
              <w:keepNext/>
              <w:ind w:firstLine="6"/>
              <w:jc w:val="left"/>
              <w:outlineLvl w:val="3"/>
              <w:rPr>
                <w:rFonts w:ascii="Arial" w:hAnsi="Arial" w:cs="Arial"/>
                <w:color w:val="FFFFFF"/>
                <w:sz w:val="32"/>
                <w:lang w:val="en-GB"/>
              </w:rPr>
            </w:pPr>
            <w:bookmarkStart w:id="0" w:name="_GoBack"/>
            <w:bookmarkEnd w:id="0"/>
            <w:r w:rsidRPr="004F0832">
              <w:rPr>
                <w:rFonts w:ascii="Arial" w:hAnsi="Arial" w:cs="Arial"/>
                <w:color w:val="FFFFFF"/>
                <w:sz w:val="32"/>
                <w:lang w:val="en-GB"/>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711C2A7B" w14:textId="77777777" w:rsidR="002F7B82" w:rsidRPr="004F0832" w:rsidRDefault="00A24801" w:rsidP="00B2781B">
            <w:pPr>
              <w:keepNext/>
              <w:spacing w:before="20"/>
              <w:ind w:firstLine="6"/>
              <w:jc w:val="right"/>
              <w:outlineLvl w:val="4"/>
              <w:rPr>
                <w:rFonts w:ascii="Arial" w:hAnsi="Arial" w:cs="Arial"/>
                <w:b/>
                <w:bCs/>
                <w:color w:val="FFFFFF"/>
                <w:lang w:val="en-GB"/>
              </w:rPr>
            </w:pPr>
            <w:r w:rsidRPr="00AB636B">
              <w:rPr>
                <w:rFonts w:ascii="Arial" w:hAnsi="Arial" w:cs="Arial"/>
                <w:noProof/>
                <w:color w:val="0000FF"/>
              </w:rPr>
              <w:drawing>
                <wp:inline distT="0" distB="0" distL="0" distR="0" wp14:anchorId="6A077D73" wp14:editId="3C64A368">
                  <wp:extent cx="822960" cy="182880"/>
                  <wp:effectExtent l="0" t="0" r="0" b="7620"/>
                  <wp:docPr id="1" name="Picture 1" descr="Latest issue">
                    <a:hlinkClick xmlns:a="http://schemas.openxmlformats.org/drawingml/2006/main" r:id="rId9"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2F7B82" w:rsidRPr="004F0832" w14:paraId="7F070D6C" w14:textId="77777777"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0E075D7E" w14:textId="52F6DCBB" w:rsidR="002F7B82" w:rsidRPr="004F0832" w:rsidRDefault="00663577" w:rsidP="00E72384">
            <w:pPr>
              <w:keepNext/>
              <w:spacing w:before="20"/>
              <w:ind w:firstLine="6"/>
              <w:jc w:val="left"/>
              <w:outlineLvl w:val="4"/>
              <w:rPr>
                <w:rFonts w:ascii="Arial" w:hAnsi="Arial" w:cs="Arial"/>
                <w:b/>
                <w:bCs/>
                <w:color w:val="FFFFFF"/>
                <w:lang w:val="en-GB"/>
              </w:rPr>
            </w:pPr>
            <w:r w:rsidRPr="004F0832">
              <w:rPr>
                <w:rFonts w:ascii="Arial" w:hAnsi="Arial" w:cs="Arial"/>
                <w:b/>
                <w:bCs/>
                <w:color w:val="FFFFFF"/>
                <w:lang w:val="en-GB"/>
              </w:rPr>
              <w:t xml:space="preserve">News &amp; Comment / </w:t>
            </w:r>
            <w:r w:rsidR="00E72384" w:rsidRPr="004F0832">
              <w:rPr>
                <w:rFonts w:ascii="Arial" w:hAnsi="Arial" w:cs="Arial"/>
                <w:b/>
                <w:bCs/>
                <w:color w:val="FFFFFF"/>
                <w:lang w:val="en-GB"/>
              </w:rPr>
              <w:t>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4B9A71A8" w14:textId="77777777" w:rsidR="002F7B82" w:rsidRPr="004F0832" w:rsidRDefault="00A24801" w:rsidP="00B2781B">
            <w:pPr>
              <w:keepNext/>
              <w:spacing w:before="20"/>
              <w:ind w:firstLine="6"/>
              <w:jc w:val="right"/>
              <w:outlineLvl w:val="4"/>
              <w:rPr>
                <w:rFonts w:ascii="Arial" w:hAnsi="Arial" w:cs="Arial"/>
                <w:b/>
                <w:bCs/>
                <w:color w:val="FFFFFF"/>
                <w:lang w:val="en-GB"/>
              </w:rPr>
            </w:pPr>
            <w:r w:rsidRPr="00AB636B">
              <w:rPr>
                <w:rFonts w:ascii="Arial" w:hAnsi="Arial" w:cs="Arial"/>
                <w:noProof/>
                <w:color w:val="FFFFFF"/>
              </w:rPr>
              <w:drawing>
                <wp:inline distT="0" distB="0" distL="0" distR="0" wp14:anchorId="7BDDA591" wp14:editId="0125B540">
                  <wp:extent cx="708660" cy="175260"/>
                  <wp:effectExtent l="0" t="0" r="0" b="0"/>
                  <wp:docPr id="2" name="Picture 2" descr="This issue">
                    <a:hlinkClick xmlns:a="http://schemas.openxmlformats.org/drawingml/2006/main" r:id="rId11"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076A88C8" w14:textId="4A5737B7" w:rsidR="006B33D0" w:rsidRPr="004F0832" w:rsidRDefault="006B33D0" w:rsidP="005F5EF6">
      <w:pPr>
        <w:pStyle w:val="Author"/>
        <w:rPr>
          <w:bCs/>
          <w:color w:val="FF0000"/>
          <w:sz w:val="28"/>
          <w:lang w:val="en-GB"/>
        </w:rPr>
      </w:pPr>
      <w:r w:rsidRPr="004F0832">
        <w:rPr>
          <w:bCs/>
          <w:color w:val="002060"/>
          <w:sz w:val="28"/>
          <w:lang w:val="en-GB"/>
        </w:rPr>
        <w:t xml:space="preserve">ECSS 2014: </w:t>
      </w:r>
      <w:r w:rsidR="00CA60A6" w:rsidRPr="004F0832">
        <w:rPr>
          <w:bCs/>
          <w:color w:val="002060"/>
          <w:sz w:val="28"/>
          <w:lang w:val="en-GB"/>
        </w:rPr>
        <w:t xml:space="preserve">Exercise </w:t>
      </w:r>
      <w:r w:rsidR="00C43830" w:rsidRPr="004F0832">
        <w:rPr>
          <w:bCs/>
          <w:color w:val="002060"/>
          <w:sz w:val="28"/>
          <w:lang w:val="en-GB"/>
        </w:rPr>
        <w:t>S</w:t>
      </w:r>
      <w:r w:rsidRPr="004F0832">
        <w:rPr>
          <w:bCs/>
          <w:color w:val="002060"/>
          <w:sz w:val="28"/>
          <w:lang w:val="en-GB"/>
        </w:rPr>
        <w:t xml:space="preserve">cience around the </w:t>
      </w:r>
      <w:r w:rsidR="00C43830" w:rsidRPr="004F0832">
        <w:rPr>
          <w:bCs/>
          <w:color w:val="002060"/>
          <w:sz w:val="28"/>
          <w:lang w:val="en-GB"/>
        </w:rPr>
        <w:t>C</w:t>
      </w:r>
      <w:r w:rsidRPr="004F0832">
        <w:rPr>
          <w:bCs/>
          <w:color w:val="002060"/>
          <w:sz w:val="28"/>
          <w:lang w:val="en-GB"/>
        </w:rPr>
        <w:t xml:space="preserve">anals </w:t>
      </w:r>
    </w:p>
    <w:p w14:paraId="4771E72C" w14:textId="77777777" w:rsidR="005F5EF6" w:rsidRPr="004F0832" w:rsidRDefault="000E0A5B" w:rsidP="005F5EF6">
      <w:pPr>
        <w:pStyle w:val="Author"/>
        <w:rPr>
          <w:vertAlign w:val="superscript"/>
          <w:lang w:val="en-GB"/>
        </w:rPr>
      </w:pPr>
      <w:r w:rsidRPr="004F0832">
        <w:rPr>
          <w:lang w:val="en-GB"/>
        </w:rPr>
        <w:t xml:space="preserve">Stuart </w:t>
      </w:r>
      <w:r w:rsidR="007C3A10" w:rsidRPr="004F0832">
        <w:rPr>
          <w:lang w:val="en-GB"/>
        </w:rPr>
        <w:t xml:space="preserve">W. </w:t>
      </w:r>
      <w:r w:rsidRPr="004F0832">
        <w:rPr>
          <w:lang w:val="en-GB"/>
        </w:rPr>
        <w:t>Flint</w:t>
      </w:r>
      <w:r w:rsidR="00A46B56" w:rsidRPr="004F0832">
        <w:rPr>
          <w:vertAlign w:val="superscript"/>
          <w:lang w:val="en-GB"/>
        </w:rPr>
        <w:t>1</w:t>
      </w:r>
      <w:r w:rsidR="00FB34B3" w:rsidRPr="004F0832">
        <w:rPr>
          <w:lang w:val="en-GB"/>
        </w:rPr>
        <w:t xml:space="preserve">, </w:t>
      </w:r>
      <w:proofErr w:type="spellStart"/>
      <w:r w:rsidR="00FB34B3" w:rsidRPr="004F0832">
        <w:rPr>
          <w:lang w:val="en-GB"/>
        </w:rPr>
        <w:t>Arwel</w:t>
      </w:r>
      <w:proofErr w:type="spellEnd"/>
      <w:r w:rsidR="00FB34B3" w:rsidRPr="004F0832">
        <w:rPr>
          <w:lang w:val="en-GB"/>
        </w:rPr>
        <w:t xml:space="preserve"> </w:t>
      </w:r>
      <w:r w:rsidR="007C3A10" w:rsidRPr="004F0832">
        <w:rPr>
          <w:lang w:val="en-GB"/>
        </w:rPr>
        <w:t xml:space="preserve">W. </w:t>
      </w:r>
      <w:r w:rsidR="00FB34B3" w:rsidRPr="004F0832">
        <w:rPr>
          <w:lang w:val="en-GB"/>
        </w:rPr>
        <w:t>Jones</w:t>
      </w:r>
      <w:r w:rsidR="00FB34B3" w:rsidRPr="004F0832">
        <w:rPr>
          <w:vertAlign w:val="superscript"/>
          <w:lang w:val="en-GB"/>
        </w:rPr>
        <w:t>2</w:t>
      </w:r>
      <w:proofErr w:type="gramStart"/>
      <w:r w:rsidR="00FB34B3" w:rsidRPr="004F0832">
        <w:rPr>
          <w:vertAlign w:val="superscript"/>
          <w:lang w:val="en-GB"/>
        </w:rPr>
        <w:t>,3</w:t>
      </w:r>
      <w:proofErr w:type="gramEnd"/>
      <w:r w:rsidR="00FB34B3" w:rsidRPr="004F0832">
        <w:rPr>
          <w:lang w:val="en-GB"/>
        </w:rPr>
        <w:t xml:space="preserve">, </w:t>
      </w:r>
      <w:r w:rsidRPr="004F0832">
        <w:rPr>
          <w:lang w:val="en-GB"/>
        </w:rPr>
        <w:t>Oliver Faude</w:t>
      </w:r>
      <w:r w:rsidR="00FB34B3" w:rsidRPr="004F0832">
        <w:rPr>
          <w:vertAlign w:val="superscript"/>
          <w:lang w:val="en-GB"/>
        </w:rPr>
        <w:t>4</w:t>
      </w:r>
    </w:p>
    <w:p w14:paraId="77BE643D" w14:textId="1C803678" w:rsidR="00BB03BC" w:rsidRPr="004F0832" w:rsidRDefault="00827AF0" w:rsidP="005F5EF6">
      <w:pPr>
        <w:pStyle w:val="Address"/>
        <w:rPr>
          <w:lang w:val="en-GB"/>
        </w:rPr>
      </w:pPr>
      <w:r w:rsidRPr="004F0832">
        <w:rPr>
          <w:lang w:val="en-GB"/>
        </w:rPr>
        <w:t>Sportscience 1</w:t>
      </w:r>
      <w:r w:rsidR="00D83E5A" w:rsidRPr="004F0832">
        <w:rPr>
          <w:lang w:val="en-GB"/>
        </w:rPr>
        <w:t>8</w:t>
      </w:r>
      <w:r w:rsidR="005F5EF6" w:rsidRPr="004F0832">
        <w:rPr>
          <w:lang w:val="en-GB"/>
        </w:rPr>
        <w:t xml:space="preserve">, </w:t>
      </w:r>
      <w:r w:rsidR="00DB0EA7">
        <w:rPr>
          <w:lang w:val="en-GB"/>
        </w:rPr>
        <w:t>34</w:t>
      </w:r>
      <w:r w:rsidR="00A46B56" w:rsidRPr="004F0832">
        <w:rPr>
          <w:lang w:val="en-GB"/>
        </w:rPr>
        <w:t>-</w:t>
      </w:r>
      <w:r w:rsidR="00DB0EA7">
        <w:rPr>
          <w:lang w:val="en-GB"/>
        </w:rPr>
        <w:t>4</w:t>
      </w:r>
      <w:r w:rsidR="005C6A72">
        <w:rPr>
          <w:lang w:val="en-GB"/>
        </w:rPr>
        <w:t>3</w:t>
      </w:r>
      <w:r w:rsidRPr="004F0832">
        <w:rPr>
          <w:lang w:val="en-GB"/>
        </w:rPr>
        <w:t>, 201</w:t>
      </w:r>
      <w:r w:rsidR="00D83E5A" w:rsidRPr="004F0832">
        <w:rPr>
          <w:lang w:val="en-GB"/>
        </w:rPr>
        <w:t>4</w:t>
      </w:r>
      <w:r w:rsidRPr="004F0832">
        <w:rPr>
          <w:lang w:val="en-GB"/>
        </w:rPr>
        <w:t xml:space="preserve"> (sportsci.org/201</w:t>
      </w:r>
      <w:r w:rsidR="00D83E5A" w:rsidRPr="004F0832">
        <w:rPr>
          <w:lang w:val="en-GB"/>
        </w:rPr>
        <w:t>4</w:t>
      </w:r>
      <w:r w:rsidR="005F5EF6" w:rsidRPr="004F0832">
        <w:rPr>
          <w:lang w:val="en-GB"/>
        </w:rPr>
        <w:t>/</w:t>
      </w:r>
      <w:bookmarkStart w:id="1" w:name="OLE_LINK1"/>
      <w:bookmarkStart w:id="2" w:name="OLE_LINK3"/>
      <w:r w:rsidR="00641622" w:rsidRPr="004F0832">
        <w:rPr>
          <w:lang w:val="en-GB"/>
        </w:rPr>
        <w:t>ECSS</w:t>
      </w:r>
      <w:bookmarkEnd w:id="1"/>
      <w:bookmarkEnd w:id="2"/>
      <w:r w:rsidR="00D1780C" w:rsidRPr="004F0832">
        <w:rPr>
          <w:lang w:val="en-GB"/>
        </w:rPr>
        <w:t>sport</w:t>
      </w:r>
      <w:r w:rsidR="00AA10F8" w:rsidRPr="004F0832">
        <w:rPr>
          <w:lang w:val="en-GB"/>
        </w:rPr>
        <w:t>.</w:t>
      </w:r>
      <w:r w:rsidR="00BB03BC" w:rsidRPr="004F0832">
        <w:rPr>
          <w:lang w:val="en-GB"/>
        </w:rPr>
        <w:t>htm)</w:t>
      </w:r>
    </w:p>
    <w:p w14:paraId="08F2A94F" w14:textId="77777777" w:rsidR="00AA2F91" w:rsidRPr="004F0832" w:rsidRDefault="00A46B56" w:rsidP="00AA2F91">
      <w:pPr>
        <w:pStyle w:val="Address"/>
        <w:rPr>
          <w:lang w:val="en-GB"/>
        </w:rPr>
      </w:pPr>
      <w:proofErr w:type="gramStart"/>
      <w:r w:rsidRPr="004F0832">
        <w:rPr>
          <w:szCs w:val="16"/>
          <w:lang w:val="en-GB"/>
        </w:rPr>
        <w:t xml:space="preserve">1 </w:t>
      </w:r>
      <w:r w:rsidR="00FB34B3" w:rsidRPr="004F0832">
        <w:rPr>
          <w:szCs w:val="16"/>
          <w:lang w:val="en-GB"/>
        </w:rPr>
        <w:t>Academy of Sport and Physical Activity, Sheffield Hallam University, United Kingdom</w:t>
      </w:r>
      <w:r w:rsidRPr="004F0832">
        <w:rPr>
          <w:szCs w:val="16"/>
          <w:lang w:val="en-GB"/>
        </w:rPr>
        <w:t>.</w:t>
      </w:r>
      <w:proofErr w:type="gramEnd"/>
      <w:r w:rsidRPr="004F0832">
        <w:rPr>
          <w:szCs w:val="16"/>
          <w:lang w:val="en-GB"/>
        </w:rPr>
        <w:t xml:space="preserve"> </w:t>
      </w:r>
      <w:r w:rsidR="00FB34B3" w:rsidRPr="004F0832">
        <w:rPr>
          <w:szCs w:val="16"/>
          <w:lang w:val="en-GB"/>
        </w:rPr>
        <w:t xml:space="preserve">2 </w:t>
      </w:r>
      <w:proofErr w:type="gramStart"/>
      <w:r w:rsidR="00FB34B3" w:rsidRPr="004F0832">
        <w:rPr>
          <w:lang w:val="en-GB"/>
        </w:rPr>
        <w:t>Department</w:t>
      </w:r>
      <w:proofErr w:type="gramEnd"/>
      <w:r w:rsidR="00FB34B3" w:rsidRPr="004F0832">
        <w:rPr>
          <w:lang w:val="en-GB"/>
        </w:rPr>
        <w:t xml:space="preserve"> of Sport and Exercise Science, Aberystwyth University, </w:t>
      </w:r>
      <w:r w:rsidR="00FB34B3" w:rsidRPr="004F0832">
        <w:rPr>
          <w:szCs w:val="16"/>
          <w:lang w:val="en-GB"/>
        </w:rPr>
        <w:t xml:space="preserve">United Kingdom. </w:t>
      </w:r>
      <w:proofErr w:type="gramStart"/>
      <w:r w:rsidR="00FB34B3" w:rsidRPr="004F0832">
        <w:rPr>
          <w:szCs w:val="16"/>
          <w:lang w:val="en-GB"/>
        </w:rPr>
        <w:t xml:space="preserve">3 </w:t>
      </w:r>
      <w:r w:rsidR="00FB34B3" w:rsidRPr="004F0832">
        <w:rPr>
          <w:lang w:val="en-GB"/>
        </w:rPr>
        <w:t xml:space="preserve">Clinical Research Centre, Prince Phillip Hospital, Llanelli, </w:t>
      </w:r>
      <w:r w:rsidR="00FB34B3" w:rsidRPr="004F0832">
        <w:rPr>
          <w:szCs w:val="16"/>
          <w:lang w:val="en-GB"/>
        </w:rPr>
        <w:t>United Kin</w:t>
      </w:r>
      <w:r w:rsidR="00FB34B3" w:rsidRPr="004F0832">
        <w:rPr>
          <w:szCs w:val="16"/>
          <w:lang w:val="en-GB"/>
        </w:rPr>
        <w:t>g</w:t>
      </w:r>
      <w:r w:rsidR="00FB34B3" w:rsidRPr="004F0832">
        <w:rPr>
          <w:szCs w:val="16"/>
          <w:lang w:val="en-GB"/>
        </w:rPr>
        <w:t>dom.</w:t>
      </w:r>
      <w:proofErr w:type="gramEnd"/>
      <w:r w:rsidR="00FB34B3" w:rsidRPr="004F0832">
        <w:rPr>
          <w:szCs w:val="16"/>
          <w:lang w:val="en-GB"/>
        </w:rPr>
        <w:t xml:space="preserve"> 4</w:t>
      </w:r>
      <w:r w:rsidRPr="004F0832">
        <w:rPr>
          <w:szCs w:val="16"/>
          <w:lang w:val="en-GB"/>
        </w:rPr>
        <w:t xml:space="preserve"> </w:t>
      </w:r>
      <w:proofErr w:type="gramStart"/>
      <w:r w:rsidR="000E0A5B" w:rsidRPr="004F0832">
        <w:rPr>
          <w:szCs w:val="16"/>
          <w:lang w:val="en-GB"/>
        </w:rPr>
        <w:t>Department</w:t>
      </w:r>
      <w:proofErr w:type="gramEnd"/>
      <w:r w:rsidR="000E0A5B" w:rsidRPr="004F0832">
        <w:rPr>
          <w:szCs w:val="16"/>
          <w:lang w:val="en-GB"/>
        </w:rPr>
        <w:t xml:space="preserve"> of Sport, Exercise and Health, University of Basel, Switzerland.</w:t>
      </w:r>
      <w:r w:rsidR="00085410" w:rsidRPr="004F0832">
        <w:rPr>
          <w:lang w:val="en-GB"/>
        </w:rPr>
        <w:t xml:space="preserve"> </w:t>
      </w:r>
      <w:hyperlink r:id="rId13" w:history="1">
        <w:proofErr w:type="gramStart"/>
        <w:r w:rsidR="00085410" w:rsidRPr="004F0832">
          <w:rPr>
            <w:rStyle w:val="Hyperlink"/>
            <w:bCs/>
            <w:noProof w:val="0"/>
            <w:lang w:val="en-GB"/>
          </w:rPr>
          <w:t>Email</w:t>
        </w:r>
      </w:hyperlink>
      <w:r w:rsidR="005F5EF6" w:rsidRPr="004F0832">
        <w:rPr>
          <w:color w:val="0000FF"/>
          <w:szCs w:val="16"/>
          <w:lang w:val="en-GB"/>
        </w:rPr>
        <w:t>.</w:t>
      </w:r>
      <w:proofErr w:type="gramEnd"/>
      <w:r w:rsidR="00C146AB" w:rsidRPr="004F0832">
        <w:rPr>
          <w:color w:val="0000FF"/>
          <w:szCs w:val="16"/>
          <w:lang w:val="en-GB"/>
        </w:rPr>
        <w:t xml:space="preserve"> </w:t>
      </w:r>
      <w:r w:rsidR="00372902" w:rsidRPr="004F0832">
        <w:rPr>
          <w:szCs w:val="16"/>
          <w:lang w:val="en-GB"/>
        </w:rPr>
        <w:br/>
      </w:r>
      <w:r w:rsidR="00AA2F91" w:rsidRPr="004F0832">
        <w:rPr>
          <w:szCs w:val="16"/>
          <w:lang w:val="en-GB"/>
        </w:rPr>
        <w:t>Reviewer</w:t>
      </w:r>
      <w:r w:rsidR="00AA2F91">
        <w:rPr>
          <w:szCs w:val="16"/>
          <w:lang w:val="en-GB"/>
        </w:rPr>
        <w:t>s</w:t>
      </w:r>
      <w:r w:rsidR="00AA2F91" w:rsidRPr="004F0832">
        <w:rPr>
          <w:szCs w:val="16"/>
          <w:lang w:val="en-GB"/>
        </w:rPr>
        <w:t xml:space="preserve">: </w:t>
      </w:r>
      <w:r w:rsidR="00AA2F91" w:rsidRPr="00DB0EA7">
        <w:rPr>
          <w:szCs w:val="16"/>
          <w:lang w:val="en-GB"/>
        </w:rPr>
        <w:t>Joanne Hudson</w:t>
      </w:r>
      <w:r w:rsidR="00AA2F91">
        <w:rPr>
          <w:szCs w:val="16"/>
          <w:lang w:val="en-GB"/>
        </w:rPr>
        <w:t xml:space="preserve">, </w:t>
      </w:r>
      <w:r w:rsidR="00AA2F91" w:rsidRPr="00DB0EA7">
        <w:rPr>
          <w:szCs w:val="16"/>
          <w:lang w:val="en-GB"/>
        </w:rPr>
        <w:t>Leeds Metropolitan University</w:t>
      </w:r>
      <w:r w:rsidR="00AA2F91">
        <w:rPr>
          <w:szCs w:val="16"/>
          <w:lang w:val="en-GB"/>
        </w:rPr>
        <w:t xml:space="preserve">, </w:t>
      </w:r>
      <w:r w:rsidR="00AA2F91" w:rsidRPr="004F0832">
        <w:rPr>
          <w:szCs w:val="16"/>
          <w:lang w:val="en-GB"/>
        </w:rPr>
        <w:t>United Kingdom</w:t>
      </w:r>
      <w:r w:rsidR="00AA2F91">
        <w:rPr>
          <w:szCs w:val="16"/>
          <w:lang w:val="en-GB"/>
        </w:rPr>
        <w:t xml:space="preserve">; </w:t>
      </w:r>
      <w:r w:rsidR="00AA2F91" w:rsidRPr="00DB0EA7">
        <w:rPr>
          <w:szCs w:val="16"/>
          <w:lang w:val="en-GB"/>
        </w:rPr>
        <w:t>Glen Davison</w:t>
      </w:r>
      <w:r w:rsidR="00AA2F91">
        <w:rPr>
          <w:szCs w:val="16"/>
          <w:lang w:val="en-GB"/>
        </w:rPr>
        <w:t>,</w:t>
      </w:r>
      <w:r w:rsidR="00AA2F91" w:rsidRPr="00DB0EA7">
        <w:rPr>
          <w:szCs w:val="16"/>
          <w:lang w:val="en-GB"/>
        </w:rPr>
        <w:t xml:space="preserve"> University of Kent</w:t>
      </w:r>
      <w:r w:rsidR="00AA2F91">
        <w:rPr>
          <w:szCs w:val="16"/>
          <w:lang w:val="en-GB"/>
        </w:rPr>
        <w:t xml:space="preserve">, </w:t>
      </w:r>
      <w:r w:rsidR="00AA2F91" w:rsidRPr="004F0832">
        <w:rPr>
          <w:szCs w:val="16"/>
          <w:lang w:val="en-GB"/>
        </w:rPr>
        <w:t>United Kin</w:t>
      </w:r>
      <w:r w:rsidR="00AA2F91" w:rsidRPr="004F0832">
        <w:rPr>
          <w:szCs w:val="16"/>
          <w:lang w:val="en-GB"/>
        </w:rPr>
        <w:t>g</w:t>
      </w:r>
      <w:r w:rsidR="00AA2F91" w:rsidRPr="004F0832">
        <w:rPr>
          <w:szCs w:val="16"/>
          <w:lang w:val="en-GB"/>
        </w:rPr>
        <w:t>dom</w:t>
      </w:r>
      <w:r w:rsidR="00AA2F91">
        <w:rPr>
          <w:szCs w:val="16"/>
          <w:lang w:val="en-GB"/>
        </w:rPr>
        <w:t xml:space="preserve">; Wolfgang Taube, </w:t>
      </w:r>
      <w:r w:rsidR="00AA2F91" w:rsidRPr="00DB0EA7">
        <w:rPr>
          <w:szCs w:val="16"/>
          <w:lang w:val="en-GB"/>
        </w:rPr>
        <w:t>University of Fribourg, Switzerland</w:t>
      </w:r>
      <w:r w:rsidR="00AA2F91">
        <w:rPr>
          <w:szCs w:val="16"/>
          <w:lang w:val="en-GB"/>
        </w:rPr>
        <w:t>.</w:t>
      </w:r>
    </w:p>
    <w:p w14:paraId="6A7B28CA" w14:textId="110F09AB" w:rsidR="005F5EF6" w:rsidRPr="004F0832" w:rsidRDefault="005F5EF6" w:rsidP="00AA2F91">
      <w:pPr>
        <w:pStyle w:val="Address"/>
        <w:rPr>
          <w:lang w:val="en-GB"/>
        </w:rPr>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4F0832" w14:paraId="32050849" w14:textId="77777777">
        <w:trPr>
          <w:jc w:val="center"/>
        </w:trPr>
        <w:tc>
          <w:tcPr>
            <w:tcW w:w="0" w:type="auto"/>
          </w:tcPr>
          <w:p w14:paraId="11D8C7AB" w14:textId="3C1FAF02" w:rsidR="005F5EF6" w:rsidRPr="004F0832" w:rsidRDefault="00B60A34" w:rsidP="00C70758">
            <w:pPr>
              <w:pStyle w:val="Abstract"/>
              <w:rPr>
                <w:color w:val="FF0000"/>
                <w:lang w:val="en-GB"/>
              </w:rPr>
            </w:pPr>
            <w:bookmarkStart w:id="3" w:name="OLE_LINK2"/>
            <w:r w:rsidRPr="004F0832">
              <w:rPr>
                <w:lang w:val="en-GB"/>
              </w:rPr>
              <w:t xml:space="preserve">Amsterdam was the venue </w:t>
            </w:r>
            <w:r w:rsidR="002829DB" w:rsidRPr="004F0832">
              <w:rPr>
                <w:lang w:val="en-GB"/>
              </w:rPr>
              <w:t xml:space="preserve">for this annual top conference </w:t>
            </w:r>
            <w:r w:rsidR="00F01719" w:rsidRPr="004F0832">
              <w:rPr>
                <w:lang w:val="en-GB"/>
              </w:rPr>
              <w:t>o</w:t>
            </w:r>
            <w:r w:rsidR="002829DB" w:rsidRPr="004F0832">
              <w:rPr>
                <w:lang w:val="en-GB"/>
              </w:rPr>
              <w:t xml:space="preserve">n </w:t>
            </w:r>
            <w:r w:rsidR="00B5473E">
              <w:rPr>
                <w:lang w:val="en-GB"/>
              </w:rPr>
              <w:t>exercise</w:t>
            </w:r>
            <w:r w:rsidR="00B5473E" w:rsidRPr="004F0832">
              <w:rPr>
                <w:lang w:val="en-GB"/>
              </w:rPr>
              <w:t xml:space="preserve"> </w:t>
            </w:r>
            <w:r w:rsidR="002829DB" w:rsidRPr="004F0832">
              <w:rPr>
                <w:lang w:val="en-GB"/>
              </w:rPr>
              <w:t>science</w:t>
            </w:r>
            <w:r w:rsidR="000573B2" w:rsidRPr="004F0832">
              <w:rPr>
                <w:lang w:val="en-GB"/>
              </w:rPr>
              <w:t>.</w:t>
            </w:r>
            <w:r w:rsidR="00C43830" w:rsidRPr="004F0832">
              <w:rPr>
                <w:lang w:val="en-GB"/>
              </w:rPr>
              <w:t xml:space="preserve"> </w:t>
            </w:r>
            <w:hyperlink w:anchor="_Plenary_Session_Highlights" w:history="1">
              <w:r w:rsidR="00530B5A" w:rsidRPr="00530B5A">
                <w:rPr>
                  <w:rStyle w:val="Hyperlink"/>
                  <w:noProof w:val="0"/>
                  <w:lang w:val="en-GB"/>
                </w:rPr>
                <w:t>Plenary Session Highlights</w:t>
              </w:r>
            </w:hyperlink>
            <w:r w:rsidR="00F15FFE" w:rsidRPr="004F0832">
              <w:rPr>
                <w:lang w:val="en-GB"/>
              </w:rPr>
              <w:t>:</w:t>
            </w:r>
            <w:r w:rsidR="00C43830" w:rsidRPr="004F0832">
              <w:rPr>
                <w:lang w:val="en-GB"/>
              </w:rPr>
              <w:t xml:space="preserve"> </w:t>
            </w:r>
            <w:r w:rsidR="002C0C76" w:rsidRPr="004F0832">
              <w:rPr>
                <w:lang w:val="en-GB"/>
              </w:rPr>
              <w:t>physical activity intervention, motor skills</w:t>
            </w:r>
            <w:r w:rsidR="00C43830" w:rsidRPr="004F0832">
              <w:rPr>
                <w:lang w:val="en-GB"/>
              </w:rPr>
              <w:t>.</w:t>
            </w:r>
            <w:r w:rsidR="000573B2" w:rsidRPr="004F0832">
              <w:rPr>
                <w:lang w:val="en-GB"/>
              </w:rPr>
              <w:t xml:space="preserve"> </w:t>
            </w:r>
            <w:hyperlink w:anchor="_Research_in_Children" w:history="1">
              <w:r w:rsidR="003719FD" w:rsidRPr="00530B5A">
                <w:rPr>
                  <w:rStyle w:val="Hyperlink"/>
                  <w:noProof w:val="0"/>
                  <w:lang w:val="en-GB"/>
                </w:rPr>
                <w:t>R</w:t>
              </w:r>
              <w:r w:rsidR="003719FD" w:rsidRPr="00530B5A">
                <w:rPr>
                  <w:rStyle w:val="Hyperlink"/>
                  <w:noProof w:val="0"/>
                  <w:lang w:val="en-GB"/>
                </w:rPr>
                <w:t>e</w:t>
              </w:r>
              <w:r w:rsidR="003719FD" w:rsidRPr="00530B5A">
                <w:rPr>
                  <w:rStyle w:val="Hyperlink"/>
                  <w:noProof w:val="0"/>
                  <w:lang w:val="en-GB"/>
                </w:rPr>
                <w:t xml:space="preserve">search in </w:t>
              </w:r>
              <w:r w:rsidR="00C43830" w:rsidRPr="00530B5A">
                <w:rPr>
                  <w:rStyle w:val="Hyperlink"/>
                  <w:noProof w:val="0"/>
                  <w:lang w:val="en-GB"/>
                </w:rPr>
                <w:t>C</w:t>
              </w:r>
              <w:r w:rsidR="003719FD" w:rsidRPr="00530B5A">
                <w:rPr>
                  <w:rStyle w:val="Hyperlink"/>
                  <w:noProof w:val="0"/>
                  <w:lang w:val="en-GB"/>
                </w:rPr>
                <w:t>hildren</w:t>
              </w:r>
            </w:hyperlink>
            <w:r w:rsidR="005348F0" w:rsidRPr="004F0832">
              <w:rPr>
                <w:color w:val="0000FF"/>
                <w:lang w:val="en-GB"/>
              </w:rPr>
              <w:t>:</w:t>
            </w:r>
            <w:r w:rsidR="005348F0" w:rsidRPr="004F0832">
              <w:rPr>
                <w:color w:val="FF0000"/>
                <w:lang w:val="en-GB"/>
              </w:rPr>
              <w:t xml:space="preserve"> </w:t>
            </w:r>
            <w:r w:rsidR="005E7AC0" w:rsidRPr="004F0832">
              <w:rPr>
                <w:lang w:val="en-GB"/>
              </w:rPr>
              <w:t>participatory child research</w:t>
            </w:r>
            <w:r w:rsidR="00897C20" w:rsidRPr="004F0832">
              <w:rPr>
                <w:lang w:val="en-GB"/>
              </w:rPr>
              <w:t>;</w:t>
            </w:r>
            <w:r w:rsidR="00FE07BF" w:rsidRPr="004F0832">
              <w:rPr>
                <w:lang w:val="en-GB"/>
              </w:rPr>
              <w:t xml:space="preserve"> </w:t>
            </w:r>
            <w:r w:rsidR="005E7AC0" w:rsidRPr="004F0832">
              <w:rPr>
                <w:lang w:val="en-GB"/>
              </w:rPr>
              <w:t>physical activity promotion</w:t>
            </w:r>
            <w:r w:rsidR="00897C20" w:rsidRPr="004F0832">
              <w:rPr>
                <w:lang w:val="en-GB"/>
              </w:rPr>
              <w:t>;</w:t>
            </w:r>
            <w:r w:rsidR="005E7AC0" w:rsidRPr="004F0832">
              <w:rPr>
                <w:lang w:val="en-GB"/>
              </w:rPr>
              <w:t xml:space="preserve"> family setting.</w:t>
            </w:r>
            <w:r w:rsidR="00897C20" w:rsidRPr="004F0832">
              <w:rPr>
                <w:lang w:val="en-GB"/>
              </w:rPr>
              <w:t xml:space="preserve"> </w:t>
            </w:r>
            <w:hyperlink w:anchor="_School-Based_Physical_Activity" w:history="1">
              <w:r w:rsidR="003719FD" w:rsidRPr="00530B5A">
                <w:rPr>
                  <w:rStyle w:val="Hyperlink"/>
                  <w:noProof w:val="0"/>
                  <w:lang w:val="en-GB"/>
                </w:rPr>
                <w:t>School</w:t>
              </w:r>
              <w:r w:rsidR="00C43830" w:rsidRPr="00530B5A">
                <w:rPr>
                  <w:rStyle w:val="Hyperlink"/>
                  <w:noProof w:val="0"/>
                  <w:lang w:val="en-GB"/>
                </w:rPr>
                <w:t>-B</w:t>
              </w:r>
              <w:r w:rsidR="003719FD" w:rsidRPr="00530B5A">
                <w:rPr>
                  <w:rStyle w:val="Hyperlink"/>
                  <w:noProof w:val="0"/>
                  <w:lang w:val="en-GB"/>
                </w:rPr>
                <w:t xml:space="preserve">ased </w:t>
              </w:r>
              <w:r w:rsidR="00C43830" w:rsidRPr="00530B5A">
                <w:rPr>
                  <w:rStyle w:val="Hyperlink"/>
                  <w:noProof w:val="0"/>
                  <w:lang w:val="en-GB"/>
                </w:rPr>
                <w:t>Physical Activity</w:t>
              </w:r>
            </w:hyperlink>
            <w:r w:rsidR="00F45417" w:rsidRPr="004F0832">
              <w:rPr>
                <w:color w:val="0000FF"/>
                <w:u w:val="single"/>
                <w:lang w:val="en-GB"/>
              </w:rPr>
              <w:t>:</w:t>
            </w:r>
            <w:r w:rsidR="00F45417" w:rsidRPr="004F0832">
              <w:rPr>
                <w:color w:val="FF0000"/>
                <w:lang w:val="en-GB"/>
              </w:rPr>
              <w:t xml:space="preserve"> </w:t>
            </w:r>
            <w:r w:rsidR="005E7AC0" w:rsidRPr="004F0832">
              <w:rPr>
                <w:lang w:val="en-GB"/>
              </w:rPr>
              <w:t>long-term follow-ups.</w:t>
            </w:r>
            <w:r w:rsidR="00E01249" w:rsidRPr="004F0832">
              <w:rPr>
                <w:lang w:val="en-GB"/>
              </w:rPr>
              <w:t xml:space="preserve"> </w:t>
            </w:r>
            <w:hyperlink w:anchor="_Biomechanics_in_Children" w:history="1">
              <w:r w:rsidR="003719FD" w:rsidRPr="00530B5A">
                <w:rPr>
                  <w:rStyle w:val="Hyperlink"/>
                  <w:noProof w:val="0"/>
                  <w:lang w:val="en-GB"/>
                </w:rPr>
                <w:t>Biom</w:t>
              </w:r>
              <w:r w:rsidR="003719FD" w:rsidRPr="00530B5A">
                <w:rPr>
                  <w:rStyle w:val="Hyperlink"/>
                  <w:noProof w:val="0"/>
                  <w:lang w:val="en-GB"/>
                </w:rPr>
                <w:t>e</w:t>
              </w:r>
              <w:r w:rsidR="003719FD" w:rsidRPr="00530B5A">
                <w:rPr>
                  <w:rStyle w:val="Hyperlink"/>
                  <w:noProof w:val="0"/>
                  <w:lang w:val="en-GB"/>
                </w:rPr>
                <w:t xml:space="preserve">chanics in </w:t>
              </w:r>
              <w:r w:rsidR="00C43830" w:rsidRPr="00530B5A">
                <w:rPr>
                  <w:rStyle w:val="Hyperlink"/>
                  <w:noProof w:val="0"/>
                  <w:lang w:val="en-GB"/>
                </w:rPr>
                <w:t>C</w:t>
              </w:r>
              <w:r w:rsidR="003719FD" w:rsidRPr="00530B5A">
                <w:rPr>
                  <w:rStyle w:val="Hyperlink"/>
                  <w:noProof w:val="0"/>
                  <w:lang w:val="en-GB"/>
                </w:rPr>
                <w:t>hildren</w:t>
              </w:r>
            </w:hyperlink>
            <w:r w:rsidR="006A6998" w:rsidRPr="004F0832">
              <w:rPr>
                <w:u w:val="single"/>
                <w:lang w:val="en-GB"/>
              </w:rPr>
              <w:t>:</w:t>
            </w:r>
            <w:r w:rsidR="006A6998" w:rsidRPr="004F0832">
              <w:rPr>
                <w:lang w:val="en-GB"/>
              </w:rPr>
              <w:t xml:space="preserve"> </w:t>
            </w:r>
            <w:r w:rsidR="005E7AC0" w:rsidRPr="004F0832">
              <w:rPr>
                <w:lang w:val="en-GB"/>
              </w:rPr>
              <w:t>neuromuscular control</w:t>
            </w:r>
            <w:r w:rsidR="00EB7FDF" w:rsidRPr="004F0832">
              <w:rPr>
                <w:lang w:val="en-GB"/>
              </w:rPr>
              <w:t xml:space="preserve">; </w:t>
            </w:r>
            <w:r w:rsidR="005E7AC0" w:rsidRPr="004F0832">
              <w:rPr>
                <w:lang w:val="en-GB"/>
              </w:rPr>
              <w:t>force production</w:t>
            </w:r>
            <w:r w:rsidR="00EB7FDF" w:rsidRPr="004F0832">
              <w:rPr>
                <w:lang w:val="en-GB"/>
              </w:rPr>
              <w:t>;</w:t>
            </w:r>
            <w:r w:rsidR="005E7AC0" w:rsidRPr="004F0832">
              <w:rPr>
                <w:lang w:val="en-GB"/>
              </w:rPr>
              <w:t xml:space="preserve"> musculoskeletal development.</w:t>
            </w:r>
            <w:r w:rsidR="00EB7FDF" w:rsidRPr="004F0832">
              <w:rPr>
                <w:lang w:val="en-GB"/>
              </w:rPr>
              <w:t xml:space="preserve"> </w:t>
            </w:r>
            <w:r w:rsidR="00C43830" w:rsidRPr="00792DF0">
              <w:t>"</w:t>
            </w:r>
            <w:proofErr w:type="spellStart"/>
            <w:r w:rsidR="00530B5A">
              <w:fldChar w:fldCharType="begin"/>
            </w:r>
            <w:r w:rsidR="00530B5A">
              <w:instrText xml:space="preserve"> HYPERLINK  \l "_\"Inflammageing\" </w:instrText>
            </w:r>
            <w:r w:rsidR="00530B5A">
              <w:fldChar w:fldCharType="separate"/>
            </w:r>
            <w:r w:rsidR="003719FD" w:rsidRPr="00792DF0">
              <w:rPr>
                <w:rStyle w:val="Hyperlink"/>
                <w:noProof w:val="0"/>
              </w:rPr>
              <w:t>Inflamm</w:t>
            </w:r>
            <w:r w:rsidR="003D0713" w:rsidRPr="00792DF0">
              <w:rPr>
                <w:rStyle w:val="Hyperlink"/>
                <w:noProof w:val="0"/>
              </w:rPr>
              <w:t>ageing</w:t>
            </w:r>
            <w:proofErr w:type="spellEnd"/>
            <w:r w:rsidR="00530B5A">
              <w:fldChar w:fldCharType="end"/>
            </w:r>
            <w:r w:rsidR="00C43830" w:rsidRPr="00792DF0">
              <w:t>"</w:t>
            </w:r>
            <w:r w:rsidR="00387075" w:rsidRPr="00792DF0">
              <w:t>:</w:t>
            </w:r>
            <w:r w:rsidR="00387075" w:rsidRPr="004F0832">
              <w:rPr>
                <w:color w:val="FF0000"/>
                <w:lang w:val="en-GB"/>
              </w:rPr>
              <w:t xml:space="preserve"> </w:t>
            </w:r>
            <w:r w:rsidR="005E7AC0" w:rsidRPr="004F0832">
              <w:rPr>
                <w:lang w:val="en-GB"/>
              </w:rPr>
              <w:t xml:space="preserve">inflammation; muscle loss; </w:t>
            </w:r>
            <w:proofErr w:type="spellStart"/>
            <w:r w:rsidR="005E7AC0" w:rsidRPr="004F0832">
              <w:rPr>
                <w:lang w:val="en-GB"/>
              </w:rPr>
              <w:t>sarcopenia</w:t>
            </w:r>
            <w:proofErr w:type="spellEnd"/>
            <w:r w:rsidR="005E7AC0" w:rsidRPr="004F0832">
              <w:rPr>
                <w:lang w:val="en-GB"/>
              </w:rPr>
              <w:t>; r</w:t>
            </w:r>
            <w:r w:rsidR="005E7AC0" w:rsidRPr="004F0832">
              <w:rPr>
                <w:lang w:val="en-GB"/>
              </w:rPr>
              <w:t>e</w:t>
            </w:r>
            <w:r w:rsidR="005E7AC0" w:rsidRPr="004F0832">
              <w:rPr>
                <w:lang w:val="en-GB"/>
              </w:rPr>
              <w:t>sistance exercise</w:t>
            </w:r>
            <w:r w:rsidR="00E133CC" w:rsidRPr="004F0832">
              <w:rPr>
                <w:lang w:val="en-GB"/>
              </w:rPr>
              <w:t>;</w:t>
            </w:r>
            <w:r w:rsidR="005E7AC0" w:rsidRPr="004F0832">
              <w:rPr>
                <w:lang w:val="en-GB"/>
              </w:rPr>
              <w:t xml:space="preserve"> biomarkers; muscle metabolism.</w:t>
            </w:r>
            <w:r w:rsidR="00E133CC" w:rsidRPr="004F0832">
              <w:rPr>
                <w:lang w:val="en-GB"/>
              </w:rPr>
              <w:t xml:space="preserve"> </w:t>
            </w:r>
            <w:hyperlink w:anchor="_Ageing,_Chronic_Disease" w:history="1">
              <w:r w:rsidR="003719FD" w:rsidRPr="00530B5A">
                <w:rPr>
                  <w:rStyle w:val="Hyperlink"/>
                  <w:noProof w:val="0"/>
                  <w:lang w:val="en-GB"/>
                </w:rPr>
                <w:t xml:space="preserve">Ageing, </w:t>
              </w:r>
              <w:r w:rsidR="00C43830" w:rsidRPr="00530B5A">
                <w:rPr>
                  <w:rStyle w:val="Hyperlink"/>
                  <w:noProof w:val="0"/>
                  <w:lang w:val="en-GB"/>
                </w:rPr>
                <w:t>C</w:t>
              </w:r>
              <w:r w:rsidR="003719FD" w:rsidRPr="00530B5A">
                <w:rPr>
                  <w:rStyle w:val="Hyperlink"/>
                  <w:noProof w:val="0"/>
                  <w:lang w:val="en-GB"/>
                </w:rPr>
                <w:t xml:space="preserve">hronic </w:t>
              </w:r>
              <w:r w:rsidR="00C43830" w:rsidRPr="00530B5A">
                <w:rPr>
                  <w:rStyle w:val="Hyperlink"/>
                  <w:noProof w:val="0"/>
                  <w:lang w:val="en-GB"/>
                </w:rPr>
                <w:t>D</w:t>
              </w:r>
              <w:r w:rsidR="003719FD" w:rsidRPr="00530B5A">
                <w:rPr>
                  <w:rStyle w:val="Hyperlink"/>
                  <w:noProof w:val="0"/>
                  <w:lang w:val="en-GB"/>
                </w:rPr>
                <w:t xml:space="preserve">isease and </w:t>
              </w:r>
              <w:r w:rsidR="00C43830" w:rsidRPr="00530B5A">
                <w:rPr>
                  <w:rStyle w:val="Hyperlink"/>
                  <w:noProof w:val="0"/>
                  <w:lang w:val="en-GB"/>
                </w:rPr>
                <w:t>E</w:t>
              </w:r>
              <w:r w:rsidR="003719FD" w:rsidRPr="00530B5A">
                <w:rPr>
                  <w:rStyle w:val="Hyperlink"/>
                  <w:noProof w:val="0"/>
                  <w:lang w:val="en-GB"/>
                </w:rPr>
                <w:t>xercise</w:t>
              </w:r>
            </w:hyperlink>
            <w:r w:rsidR="00530B5A">
              <w:rPr>
                <w:color w:val="FF0000"/>
                <w:lang w:val="en-GB"/>
              </w:rPr>
              <w:t xml:space="preserve">: </w:t>
            </w:r>
            <w:r w:rsidR="005E7AC0" w:rsidRPr="004F0832">
              <w:rPr>
                <w:lang w:val="en-GB"/>
              </w:rPr>
              <w:t xml:space="preserve">clinical </w:t>
            </w:r>
            <w:r w:rsidR="002A4269" w:rsidRPr="004F0832">
              <w:rPr>
                <w:lang w:val="en-GB"/>
              </w:rPr>
              <w:t>populations</w:t>
            </w:r>
            <w:r w:rsidR="00E133CC" w:rsidRPr="004F0832">
              <w:rPr>
                <w:lang w:val="en-GB"/>
              </w:rPr>
              <w:t xml:space="preserve">; </w:t>
            </w:r>
            <w:r w:rsidR="005E7AC0" w:rsidRPr="004F0832">
              <w:rPr>
                <w:lang w:val="en-GB"/>
              </w:rPr>
              <w:t>pacing strategies</w:t>
            </w:r>
            <w:r w:rsidR="00E133CC" w:rsidRPr="004F0832">
              <w:rPr>
                <w:lang w:val="en-GB"/>
              </w:rPr>
              <w:t>;</w:t>
            </w:r>
            <w:r w:rsidR="005E7AC0" w:rsidRPr="004F0832">
              <w:rPr>
                <w:lang w:val="en-GB"/>
              </w:rPr>
              <w:t xml:space="preserve"> cancer; interval training; prefrontal cortex activation; cognitive function; plyometric training.</w:t>
            </w:r>
            <w:r w:rsidR="00E133CC" w:rsidRPr="004F0832">
              <w:rPr>
                <w:lang w:val="en-GB"/>
              </w:rPr>
              <w:t xml:space="preserve"> </w:t>
            </w:r>
            <w:hyperlink w:anchor="_Ageing,_Chronic_Disease_1" w:history="1">
              <w:r w:rsidR="003719FD" w:rsidRPr="00071403">
                <w:rPr>
                  <w:rStyle w:val="Hyperlink"/>
                  <w:noProof w:val="0"/>
                  <w:lang w:val="en-GB"/>
                </w:rPr>
                <w:t xml:space="preserve">Ageing, </w:t>
              </w:r>
              <w:r w:rsidR="00C43830" w:rsidRPr="00071403">
                <w:rPr>
                  <w:rStyle w:val="Hyperlink"/>
                  <w:noProof w:val="0"/>
                  <w:lang w:val="en-GB"/>
                </w:rPr>
                <w:t>C</w:t>
              </w:r>
              <w:r w:rsidR="003719FD" w:rsidRPr="00071403">
                <w:rPr>
                  <w:rStyle w:val="Hyperlink"/>
                  <w:noProof w:val="0"/>
                  <w:lang w:val="en-GB"/>
                </w:rPr>
                <w:t xml:space="preserve">hronic </w:t>
              </w:r>
              <w:r w:rsidR="00C43830" w:rsidRPr="00071403">
                <w:rPr>
                  <w:rStyle w:val="Hyperlink"/>
                  <w:noProof w:val="0"/>
                  <w:lang w:val="en-GB"/>
                </w:rPr>
                <w:t>D</w:t>
              </w:r>
              <w:r w:rsidR="003719FD" w:rsidRPr="00071403">
                <w:rPr>
                  <w:rStyle w:val="Hyperlink"/>
                  <w:noProof w:val="0"/>
                  <w:lang w:val="en-GB"/>
                </w:rPr>
                <w:t xml:space="preserve">isease and </w:t>
              </w:r>
              <w:r w:rsidR="00C43830" w:rsidRPr="00071403">
                <w:rPr>
                  <w:rStyle w:val="Hyperlink"/>
                  <w:noProof w:val="0"/>
                  <w:lang w:val="en-GB"/>
                </w:rPr>
                <w:t>N</w:t>
              </w:r>
              <w:r w:rsidR="003719FD" w:rsidRPr="00071403">
                <w:rPr>
                  <w:rStyle w:val="Hyperlink"/>
                  <w:noProof w:val="0"/>
                  <w:lang w:val="en-GB"/>
                </w:rPr>
                <w:t>utrition</w:t>
              </w:r>
              <w:r w:rsidR="00982C5B" w:rsidRPr="00071403">
                <w:rPr>
                  <w:rStyle w:val="Hyperlink"/>
                  <w:noProof w:val="0"/>
                  <w:lang w:val="en-GB"/>
                </w:rPr>
                <w:t>:</w:t>
              </w:r>
            </w:hyperlink>
            <w:r w:rsidR="00A657D5" w:rsidRPr="004F0832">
              <w:rPr>
                <w:color w:val="FF0000"/>
                <w:lang w:val="en-GB"/>
              </w:rPr>
              <w:t xml:space="preserve"> </w:t>
            </w:r>
            <w:r w:rsidR="005E7AC0" w:rsidRPr="004F0832">
              <w:rPr>
                <w:lang w:val="en-GB"/>
              </w:rPr>
              <w:t>sports supplements</w:t>
            </w:r>
            <w:r w:rsidR="006B092F" w:rsidRPr="004F0832">
              <w:rPr>
                <w:lang w:val="en-GB"/>
              </w:rPr>
              <w:t xml:space="preserve">; </w:t>
            </w:r>
            <w:r w:rsidR="005E7AC0" w:rsidRPr="004F0832">
              <w:rPr>
                <w:lang w:val="en-GB"/>
              </w:rPr>
              <w:t>caffeine; beetroot</w:t>
            </w:r>
            <w:r w:rsidR="006B092F" w:rsidRPr="004F0832">
              <w:rPr>
                <w:lang w:val="en-GB"/>
              </w:rPr>
              <w:t>;</w:t>
            </w:r>
            <w:r w:rsidR="005E7AC0" w:rsidRPr="004F0832">
              <w:rPr>
                <w:lang w:val="en-GB"/>
              </w:rPr>
              <w:t xml:space="preserve"> nitrate.</w:t>
            </w:r>
            <w:r w:rsidR="00137A5E" w:rsidRPr="004F0832">
              <w:rPr>
                <w:lang w:val="en-GB"/>
              </w:rPr>
              <w:t xml:space="preserve"> </w:t>
            </w:r>
            <w:hyperlink w:anchor="_Biomechanics_and_Motor" w:history="1">
              <w:r w:rsidR="003719FD" w:rsidRPr="00071403">
                <w:rPr>
                  <w:rStyle w:val="Hyperlink"/>
                  <w:noProof w:val="0"/>
                  <w:lang w:val="en-GB"/>
                </w:rPr>
                <w:t xml:space="preserve">Biomechanics and </w:t>
              </w:r>
              <w:r w:rsidR="00C43830" w:rsidRPr="00071403">
                <w:rPr>
                  <w:rStyle w:val="Hyperlink"/>
                  <w:noProof w:val="0"/>
                  <w:lang w:val="en-GB"/>
                </w:rPr>
                <w:t>Motor C</w:t>
              </w:r>
              <w:r w:rsidR="003719FD" w:rsidRPr="00071403">
                <w:rPr>
                  <w:rStyle w:val="Hyperlink"/>
                  <w:noProof w:val="0"/>
                  <w:lang w:val="en-GB"/>
                </w:rPr>
                <w:t xml:space="preserve">ontrol in </w:t>
              </w:r>
              <w:r w:rsidR="00F15FFE" w:rsidRPr="00071403">
                <w:rPr>
                  <w:rStyle w:val="Hyperlink"/>
                  <w:noProof w:val="0"/>
                  <w:lang w:val="en-GB"/>
                </w:rPr>
                <w:t>E</w:t>
              </w:r>
              <w:r w:rsidR="003719FD" w:rsidRPr="00071403">
                <w:rPr>
                  <w:rStyle w:val="Hyperlink"/>
                  <w:noProof w:val="0"/>
                  <w:lang w:val="en-GB"/>
                </w:rPr>
                <w:t>lderly</w:t>
              </w:r>
              <w:r w:rsidR="00A2004F" w:rsidRPr="00071403">
                <w:rPr>
                  <w:rStyle w:val="Hyperlink"/>
                  <w:noProof w:val="0"/>
                  <w:lang w:val="en-GB"/>
                </w:rPr>
                <w:t>:</w:t>
              </w:r>
            </w:hyperlink>
            <w:r w:rsidR="00A2004F" w:rsidRPr="004F0832">
              <w:rPr>
                <w:color w:val="FF0000"/>
                <w:lang w:val="en-GB"/>
              </w:rPr>
              <w:t xml:space="preserve"> </w:t>
            </w:r>
            <w:r w:rsidR="005E7AC0" w:rsidRPr="004F0832">
              <w:rPr>
                <w:lang w:val="en-GB"/>
              </w:rPr>
              <w:t>whole body vibration</w:t>
            </w:r>
            <w:r w:rsidR="00B750AF" w:rsidRPr="004F0832">
              <w:rPr>
                <w:lang w:val="en-GB"/>
              </w:rPr>
              <w:t xml:space="preserve">; </w:t>
            </w:r>
            <w:r w:rsidR="005E7AC0" w:rsidRPr="004F0832">
              <w:rPr>
                <w:lang w:val="en-GB"/>
              </w:rPr>
              <w:t>neuromusc</w:t>
            </w:r>
            <w:r w:rsidR="005E7AC0" w:rsidRPr="004F0832">
              <w:rPr>
                <w:lang w:val="en-GB"/>
              </w:rPr>
              <w:t>u</w:t>
            </w:r>
            <w:r w:rsidR="005E7AC0" w:rsidRPr="004F0832">
              <w:rPr>
                <w:lang w:val="en-GB"/>
              </w:rPr>
              <w:t>lar fatigue</w:t>
            </w:r>
            <w:r w:rsidR="00B750AF" w:rsidRPr="004F0832">
              <w:rPr>
                <w:lang w:val="en-GB"/>
              </w:rPr>
              <w:t>;</w:t>
            </w:r>
            <w:r w:rsidR="005E7AC0" w:rsidRPr="004F0832">
              <w:rPr>
                <w:lang w:val="en-GB"/>
              </w:rPr>
              <w:t xml:space="preserve"> postural stability; risk of falling; walk velocity; cognitive decline; sitting time</w:t>
            </w:r>
            <w:r w:rsidR="00F15FFE" w:rsidRPr="004F0832">
              <w:rPr>
                <w:lang w:val="en-GB"/>
              </w:rPr>
              <w:t xml:space="preserve">. </w:t>
            </w:r>
            <w:hyperlink w:anchor="_Workplace_Wellness" w:history="1">
              <w:r w:rsidR="000B41F1" w:rsidRPr="00071403">
                <w:rPr>
                  <w:rStyle w:val="Hyperlink"/>
                  <w:noProof w:val="0"/>
                  <w:lang w:val="en-GB"/>
                </w:rPr>
                <w:t xml:space="preserve">Workplace </w:t>
              </w:r>
              <w:r w:rsidR="00F15FFE" w:rsidRPr="00071403">
                <w:rPr>
                  <w:rStyle w:val="Hyperlink"/>
                  <w:noProof w:val="0"/>
                  <w:lang w:val="en-GB"/>
                </w:rPr>
                <w:t>W</w:t>
              </w:r>
              <w:r w:rsidR="000B41F1" w:rsidRPr="00071403">
                <w:rPr>
                  <w:rStyle w:val="Hyperlink"/>
                  <w:noProof w:val="0"/>
                  <w:lang w:val="en-GB"/>
                </w:rPr>
                <w:t>ellness:</w:t>
              </w:r>
            </w:hyperlink>
            <w:r w:rsidR="00F15FFE" w:rsidRPr="004F0832">
              <w:rPr>
                <w:lang w:val="en-GB"/>
              </w:rPr>
              <w:t xml:space="preserve"> </w:t>
            </w:r>
            <w:r w:rsidR="002C0C76" w:rsidRPr="004F0832">
              <w:rPr>
                <w:lang w:val="en-GB"/>
              </w:rPr>
              <w:t>employee health, physical activity counse</w:t>
            </w:r>
            <w:r w:rsidR="002C0C76" w:rsidRPr="004F0832">
              <w:rPr>
                <w:lang w:val="en-GB"/>
              </w:rPr>
              <w:t>l</w:t>
            </w:r>
            <w:r w:rsidR="002C0C76" w:rsidRPr="004F0832">
              <w:rPr>
                <w:lang w:val="en-GB"/>
              </w:rPr>
              <w:t>ling</w:t>
            </w:r>
            <w:r w:rsidR="00F15FFE" w:rsidRPr="004F0832">
              <w:rPr>
                <w:lang w:val="en-GB"/>
              </w:rPr>
              <w:t>.</w:t>
            </w:r>
            <w:r w:rsidR="000B41F1" w:rsidRPr="004F0832">
              <w:rPr>
                <w:color w:val="FF0000"/>
                <w:lang w:val="en-GB"/>
              </w:rPr>
              <w:t xml:space="preserve"> </w:t>
            </w:r>
            <w:hyperlink w:anchor="_Obesity_and_Exercise" w:history="1">
              <w:r w:rsidR="000B41F1" w:rsidRPr="00071403">
                <w:rPr>
                  <w:rStyle w:val="Hyperlink"/>
                  <w:noProof w:val="0"/>
                  <w:lang w:val="en-GB"/>
                </w:rPr>
                <w:t xml:space="preserve">Obesity and </w:t>
              </w:r>
              <w:r w:rsidR="00F15FFE" w:rsidRPr="00071403">
                <w:rPr>
                  <w:rStyle w:val="Hyperlink"/>
                  <w:noProof w:val="0"/>
                  <w:lang w:val="en-GB"/>
                </w:rPr>
                <w:t>E</w:t>
              </w:r>
              <w:r w:rsidR="000B41F1" w:rsidRPr="00071403">
                <w:rPr>
                  <w:rStyle w:val="Hyperlink"/>
                  <w:noProof w:val="0"/>
                  <w:lang w:val="en-GB"/>
                </w:rPr>
                <w:t>xercise:</w:t>
              </w:r>
            </w:hyperlink>
            <w:r w:rsidR="00F15FFE" w:rsidRPr="004F0832">
              <w:rPr>
                <w:lang w:val="en-GB"/>
              </w:rPr>
              <w:t xml:space="preserve"> </w:t>
            </w:r>
            <w:r w:rsidR="002C0C76" w:rsidRPr="004F0832">
              <w:rPr>
                <w:lang w:val="en-GB"/>
              </w:rPr>
              <w:t>exercise response in obese people, physical educ</w:t>
            </w:r>
            <w:r w:rsidR="002C0C76" w:rsidRPr="004F0832">
              <w:rPr>
                <w:lang w:val="en-GB"/>
              </w:rPr>
              <w:t>a</w:t>
            </w:r>
            <w:r w:rsidR="002C0C76" w:rsidRPr="004F0832">
              <w:rPr>
                <w:lang w:val="en-GB"/>
              </w:rPr>
              <w:t>tion to prevent obesity</w:t>
            </w:r>
            <w:r w:rsidR="00F15FFE" w:rsidRPr="004F0832">
              <w:rPr>
                <w:lang w:val="en-GB"/>
              </w:rPr>
              <w:t>.</w:t>
            </w:r>
            <w:r w:rsidR="000F124D" w:rsidRPr="004F0832">
              <w:rPr>
                <w:color w:val="FF0000"/>
                <w:lang w:val="en-GB"/>
              </w:rPr>
              <w:t xml:space="preserve"> </w:t>
            </w:r>
            <w:hyperlink w:anchor="_Exercise_Psychology" w:history="1">
              <w:r w:rsidR="000B41F1" w:rsidRPr="00071403">
                <w:rPr>
                  <w:rStyle w:val="Hyperlink"/>
                  <w:noProof w:val="0"/>
                  <w:lang w:val="en-GB"/>
                </w:rPr>
                <w:t>Exercise Psychology:</w:t>
              </w:r>
            </w:hyperlink>
            <w:r w:rsidR="00F15FFE" w:rsidRPr="004F0832">
              <w:rPr>
                <w:lang w:val="en-GB"/>
              </w:rPr>
              <w:t xml:space="preserve"> </w:t>
            </w:r>
            <w:r w:rsidR="003A426D" w:rsidRPr="004F0832">
              <w:rPr>
                <w:lang w:val="en-GB"/>
              </w:rPr>
              <w:t>physical activity on cognitive functioning</w:t>
            </w:r>
            <w:r w:rsidR="00F15FFE" w:rsidRPr="004F0832">
              <w:rPr>
                <w:lang w:val="en-GB"/>
              </w:rPr>
              <w:t>.</w:t>
            </w:r>
            <w:r w:rsidR="000B41F1" w:rsidRPr="004F0832">
              <w:rPr>
                <w:color w:val="FF0000"/>
                <w:lang w:val="en-GB"/>
              </w:rPr>
              <w:t xml:space="preserve"> </w:t>
            </w:r>
            <w:r w:rsidR="008C51A5" w:rsidRPr="004F0832">
              <w:rPr>
                <w:lang w:val="en-GB"/>
              </w:rPr>
              <w:t xml:space="preserve">KEYWORDS: </w:t>
            </w:r>
            <w:r w:rsidR="006B092F" w:rsidRPr="004F0832">
              <w:rPr>
                <w:lang w:val="en-GB"/>
              </w:rPr>
              <w:t>physical activity</w:t>
            </w:r>
            <w:r w:rsidR="00BE2394" w:rsidRPr="004F0832">
              <w:rPr>
                <w:lang w:val="en-GB"/>
              </w:rPr>
              <w:t xml:space="preserve">, </w:t>
            </w:r>
            <w:r w:rsidR="006B092F" w:rsidRPr="004F0832">
              <w:rPr>
                <w:lang w:val="en-GB"/>
              </w:rPr>
              <w:t>exercise</w:t>
            </w:r>
            <w:r w:rsidR="008C51A5" w:rsidRPr="004F0832">
              <w:rPr>
                <w:lang w:val="en-GB"/>
              </w:rPr>
              <w:t xml:space="preserve">, </w:t>
            </w:r>
            <w:r w:rsidR="006B092F" w:rsidRPr="004F0832">
              <w:rPr>
                <w:lang w:val="en-GB"/>
              </w:rPr>
              <w:t>health</w:t>
            </w:r>
            <w:r w:rsidR="008C51A5" w:rsidRPr="004F0832">
              <w:rPr>
                <w:lang w:val="en-GB"/>
              </w:rPr>
              <w:t>, nutrition</w:t>
            </w:r>
            <w:r w:rsidR="006B092F" w:rsidRPr="004F0832">
              <w:rPr>
                <w:lang w:val="en-GB"/>
              </w:rPr>
              <w:t>al su</w:t>
            </w:r>
            <w:r w:rsidR="006B092F" w:rsidRPr="004F0832">
              <w:rPr>
                <w:lang w:val="en-GB"/>
              </w:rPr>
              <w:t>p</w:t>
            </w:r>
            <w:r w:rsidR="006B092F" w:rsidRPr="004F0832">
              <w:rPr>
                <w:lang w:val="en-GB"/>
              </w:rPr>
              <w:t>plements</w:t>
            </w:r>
            <w:r w:rsidR="0072263F" w:rsidRPr="004F0832">
              <w:rPr>
                <w:lang w:val="en-GB"/>
              </w:rPr>
              <w:t xml:space="preserve">, </w:t>
            </w:r>
            <w:r w:rsidR="003D0713" w:rsidRPr="004F0832">
              <w:rPr>
                <w:lang w:val="en-GB"/>
              </w:rPr>
              <w:t>ageing</w:t>
            </w:r>
            <w:r w:rsidR="004D6803" w:rsidRPr="004F0832">
              <w:rPr>
                <w:lang w:val="en-GB"/>
              </w:rPr>
              <w:t xml:space="preserve">, </w:t>
            </w:r>
            <w:r w:rsidR="006B092F" w:rsidRPr="004F0832">
              <w:rPr>
                <w:lang w:val="en-GB"/>
              </w:rPr>
              <w:t>seniors</w:t>
            </w:r>
            <w:r w:rsidR="00BE2394" w:rsidRPr="004F0832">
              <w:rPr>
                <w:lang w:val="en-GB"/>
              </w:rPr>
              <w:t xml:space="preserve">, </w:t>
            </w:r>
            <w:r w:rsidR="006B092F" w:rsidRPr="004F0832">
              <w:rPr>
                <w:lang w:val="en-GB"/>
              </w:rPr>
              <w:t>children</w:t>
            </w:r>
            <w:r w:rsidR="008C51A5" w:rsidRPr="004F0832">
              <w:rPr>
                <w:lang w:val="en-GB"/>
              </w:rPr>
              <w:t xml:space="preserve">, </w:t>
            </w:r>
            <w:r w:rsidR="006B092F" w:rsidRPr="004F0832">
              <w:rPr>
                <w:lang w:val="en-GB"/>
              </w:rPr>
              <w:t>interventions</w:t>
            </w:r>
            <w:r w:rsidR="008C51A5" w:rsidRPr="004F0832">
              <w:rPr>
                <w:lang w:val="en-GB"/>
              </w:rPr>
              <w:t xml:space="preserve">, </w:t>
            </w:r>
            <w:r w:rsidR="004D6803" w:rsidRPr="004F0832">
              <w:rPr>
                <w:lang w:val="en-GB"/>
              </w:rPr>
              <w:t xml:space="preserve">workplace, </w:t>
            </w:r>
            <w:r w:rsidR="006B092F" w:rsidRPr="004F0832">
              <w:rPr>
                <w:lang w:val="en-GB"/>
              </w:rPr>
              <w:t>obesity</w:t>
            </w:r>
            <w:r w:rsidR="008C51A5" w:rsidRPr="004F0832">
              <w:rPr>
                <w:lang w:val="en-GB"/>
              </w:rPr>
              <w:t>.</w:t>
            </w:r>
          </w:p>
          <w:p w14:paraId="4470AF61" w14:textId="1F5C1941" w:rsidR="005F5EF6" w:rsidRPr="004F0832" w:rsidRDefault="00F05F52" w:rsidP="00DB0EA7">
            <w:pPr>
              <w:pStyle w:val="Abstract"/>
              <w:rPr>
                <w:lang w:val="en-GB"/>
              </w:rPr>
            </w:pPr>
            <w:hyperlink r:id="rId14" w:tgtFrame="_top" w:history="1">
              <w:r w:rsidR="005F5EF6" w:rsidRPr="004F0832">
                <w:rPr>
                  <w:rStyle w:val="Hyperlink"/>
                  <w:noProof w:val="0"/>
                  <w:lang w:val="en-GB"/>
                </w:rPr>
                <w:t>Reprint pdf</w:t>
              </w:r>
            </w:hyperlink>
            <w:r w:rsidR="005F5EF6" w:rsidRPr="004F0832">
              <w:rPr>
                <w:lang w:val="en-GB"/>
              </w:rPr>
              <w:t xml:space="preserve"> · </w:t>
            </w:r>
            <w:hyperlink r:id="rId15" w:tgtFrame="_top" w:history="1">
              <w:r w:rsidR="005F5EF6" w:rsidRPr="004F0832">
                <w:rPr>
                  <w:rStyle w:val="Hyperlink"/>
                  <w:noProof w:val="0"/>
                  <w:lang w:val="en-GB"/>
                </w:rPr>
                <w:t>Reprint </w:t>
              </w:r>
              <w:proofErr w:type="spellStart"/>
              <w:r w:rsidR="005F5EF6" w:rsidRPr="004F0832">
                <w:rPr>
                  <w:rStyle w:val="Hyperlink"/>
                  <w:noProof w:val="0"/>
                  <w:lang w:val="en-GB"/>
                </w:rPr>
                <w:t>do</w:t>
              </w:r>
              <w:r w:rsidR="00DA1869" w:rsidRPr="004F0832">
                <w:rPr>
                  <w:rStyle w:val="Hyperlink"/>
                  <w:noProof w:val="0"/>
                  <w:lang w:val="en-GB"/>
                </w:rPr>
                <w:t>cx</w:t>
              </w:r>
              <w:proofErr w:type="spellEnd"/>
            </w:hyperlink>
            <w:bookmarkEnd w:id="3"/>
          </w:p>
        </w:tc>
      </w:tr>
    </w:tbl>
    <w:p w14:paraId="061BAF84" w14:textId="77777777" w:rsidR="005F5EF6" w:rsidRPr="004F0832" w:rsidRDefault="005F5EF6" w:rsidP="005F5EF6">
      <w:pPr>
        <w:rPr>
          <w:sz w:val="18"/>
          <w:lang w:val="en-GB"/>
        </w:rPr>
      </w:pPr>
    </w:p>
    <w:p w14:paraId="6F290A01" w14:textId="77777777" w:rsidR="005F5EF6" w:rsidRPr="004F0832" w:rsidRDefault="005F5EF6" w:rsidP="005F5EF6">
      <w:pPr>
        <w:rPr>
          <w:sz w:val="18"/>
          <w:lang w:val="en-GB"/>
        </w:rPr>
        <w:sectPr w:rsidR="005F5EF6" w:rsidRPr="004F0832" w:rsidSect="00DB0EA7">
          <w:headerReference w:type="even" r:id="rId16"/>
          <w:headerReference w:type="default" r:id="rId17"/>
          <w:footerReference w:type="even" r:id="rId18"/>
          <w:footerReference w:type="default" r:id="rId19"/>
          <w:footerReference w:type="first" r:id="rId20"/>
          <w:type w:val="continuous"/>
          <w:pgSz w:w="12240" w:h="15840" w:code="1"/>
          <w:pgMar w:top="1134" w:right="1701" w:bottom="1134" w:left="1701" w:header="720" w:footer="720" w:gutter="0"/>
          <w:pgNumType w:start="34"/>
          <w:cols w:space="340" w:equalWidth="0">
            <w:col w:w="8838" w:space="340"/>
          </w:cols>
          <w:titlePg/>
        </w:sectPr>
      </w:pPr>
    </w:p>
    <w:p w14:paraId="09DB05DE" w14:textId="0AD7B5EA" w:rsidR="00CA60A6" w:rsidRDefault="001F43E3" w:rsidP="00F37DA1">
      <w:pPr>
        <w:rPr>
          <w:lang w:val="en-GB"/>
        </w:rPr>
      </w:pPr>
      <w:bookmarkStart w:id="4" w:name="_Acute_Effects_"/>
      <w:bookmarkStart w:id="5" w:name="_Acute_Effects"/>
      <w:bookmarkStart w:id="6" w:name="OLE_LINK6"/>
      <w:bookmarkStart w:id="7" w:name="_Toc119939856"/>
      <w:bookmarkEnd w:id="4"/>
      <w:bookmarkEnd w:id="5"/>
      <w:r w:rsidRPr="004F0832">
        <w:rPr>
          <w:lang w:val="en-GB"/>
        </w:rPr>
        <w:lastRenderedPageBreak/>
        <w:t>The 19th Annual Congress of the European College of Sport Science (ECSS) hosted by VU Amsterdam and VU Medical Centre Amste</w:t>
      </w:r>
      <w:r w:rsidRPr="004F0832">
        <w:rPr>
          <w:lang w:val="en-GB"/>
        </w:rPr>
        <w:t>r</w:t>
      </w:r>
      <w:r w:rsidRPr="004F0832">
        <w:rPr>
          <w:lang w:val="en-GB"/>
        </w:rPr>
        <w:t>dam was held at the Amsterdam RAI Conve</w:t>
      </w:r>
      <w:r w:rsidRPr="004F0832">
        <w:rPr>
          <w:lang w:val="en-GB"/>
        </w:rPr>
        <w:t>n</w:t>
      </w:r>
      <w:r w:rsidRPr="004F0832">
        <w:rPr>
          <w:lang w:val="en-GB"/>
        </w:rPr>
        <w:t xml:space="preserve">tion Centre, Netherlands, on the 2-5th July. The Congress consisted of a variety of keynote, plenary, symposium, oral, mini-oral, and </w:t>
      </w:r>
      <w:r w:rsidR="006B092F" w:rsidRPr="004F0832">
        <w:rPr>
          <w:lang w:val="en-GB"/>
        </w:rPr>
        <w:t>e-</w:t>
      </w:r>
      <w:r w:rsidRPr="004F0832">
        <w:rPr>
          <w:lang w:val="en-GB"/>
        </w:rPr>
        <w:t xml:space="preserve">poster presentations. </w:t>
      </w:r>
      <w:r w:rsidR="00E72384" w:rsidRPr="004F0832">
        <w:rPr>
          <w:lang w:val="en-GB"/>
        </w:rPr>
        <w:t>T</w:t>
      </w:r>
      <w:r w:rsidRPr="004F0832">
        <w:rPr>
          <w:lang w:val="en-GB"/>
        </w:rPr>
        <w:t>he RAI provided an e</w:t>
      </w:r>
      <w:r w:rsidRPr="004F0832">
        <w:rPr>
          <w:lang w:val="en-GB"/>
        </w:rPr>
        <w:t>x</w:t>
      </w:r>
      <w:r w:rsidRPr="004F0832">
        <w:rPr>
          <w:lang w:val="en-GB"/>
        </w:rPr>
        <w:t>cellent venue</w:t>
      </w:r>
      <w:r w:rsidR="00FF68D6">
        <w:rPr>
          <w:lang w:val="en-GB"/>
        </w:rPr>
        <w:t>,</w:t>
      </w:r>
      <w:r w:rsidRPr="004F0832">
        <w:rPr>
          <w:lang w:val="en-GB"/>
        </w:rPr>
        <w:t xml:space="preserve"> with suitable facilities and equipment for speakers and attendees to enjoy what was overall a high</w:t>
      </w:r>
      <w:r w:rsidR="00E72384" w:rsidRPr="004F0832">
        <w:rPr>
          <w:lang w:val="en-GB"/>
        </w:rPr>
        <w:t>-</w:t>
      </w:r>
      <w:r w:rsidRPr="004F0832">
        <w:rPr>
          <w:lang w:val="en-GB"/>
        </w:rPr>
        <w:t>quality conference. As in previous years and in line with the purpose of the ECSS</w:t>
      </w:r>
      <w:r w:rsidR="00B5473E">
        <w:rPr>
          <w:lang w:val="en-GB"/>
        </w:rPr>
        <w:t>,</w:t>
      </w:r>
      <w:r w:rsidRPr="004F0832">
        <w:rPr>
          <w:lang w:val="en-GB"/>
        </w:rPr>
        <w:t xml:space="preserve"> the congress attracted international, multi-cultural and interdisciplinary academics from across the world to present and discuss cutting</w:t>
      </w:r>
      <w:r w:rsidR="00E72384" w:rsidRPr="004F0832">
        <w:rPr>
          <w:lang w:val="en-GB"/>
        </w:rPr>
        <w:t>-</w:t>
      </w:r>
      <w:r w:rsidRPr="004F0832">
        <w:rPr>
          <w:lang w:val="en-GB"/>
        </w:rPr>
        <w:t xml:space="preserve">edge </w:t>
      </w:r>
      <w:r w:rsidR="00E72384" w:rsidRPr="004F0832">
        <w:rPr>
          <w:lang w:val="en-GB"/>
        </w:rPr>
        <w:t xml:space="preserve">exercise and </w:t>
      </w:r>
      <w:r w:rsidRPr="004F0832">
        <w:rPr>
          <w:lang w:val="en-GB"/>
        </w:rPr>
        <w:t xml:space="preserve">sport research. </w:t>
      </w:r>
      <w:r w:rsidR="00B5473E">
        <w:rPr>
          <w:lang w:val="en-GB"/>
        </w:rPr>
        <w:t xml:space="preserve">This report </w:t>
      </w:r>
      <w:r w:rsidR="00E16D6B">
        <w:rPr>
          <w:lang w:val="en-GB"/>
        </w:rPr>
        <w:t>is</w:t>
      </w:r>
      <w:r w:rsidR="00B5473E">
        <w:rPr>
          <w:lang w:val="en-GB"/>
        </w:rPr>
        <w:t xml:space="preserve"> the first focusing on exercise-related researc</w:t>
      </w:r>
      <w:r w:rsidR="00E16D6B">
        <w:rPr>
          <w:lang w:val="en-GB"/>
        </w:rPr>
        <w:t xml:space="preserve">h </w:t>
      </w:r>
      <w:r w:rsidR="00B5473E">
        <w:rPr>
          <w:lang w:val="en-GB"/>
        </w:rPr>
        <w:t xml:space="preserve">at the ECSS conference.  </w:t>
      </w:r>
      <w:r w:rsidR="00E16D6B">
        <w:rPr>
          <w:lang w:val="en-GB"/>
        </w:rPr>
        <w:t xml:space="preserve">A </w:t>
      </w:r>
      <w:hyperlink r:id="rId21" w:history="1">
        <w:r w:rsidR="00E16D6B" w:rsidRPr="00E16D6B">
          <w:rPr>
            <w:rStyle w:val="Hyperlink"/>
            <w:noProof w:val="0"/>
            <w:lang w:val="en-GB"/>
          </w:rPr>
          <w:t>separate</w:t>
        </w:r>
        <w:r w:rsidR="00B5473E" w:rsidRPr="00E16D6B">
          <w:rPr>
            <w:rStyle w:val="Hyperlink"/>
            <w:noProof w:val="0"/>
            <w:lang w:val="en-GB"/>
          </w:rPr>
          <w:t xml:space="preserve"> report</w:t>
        </w:r>
      </w:hyperlink>
      <w:r w:rsidR="00B5473E">
        <w:rPr>
          <w:lang w:val="en-GB"/>
        </w:rPr>
        <w:t xml:space="preserve"> deals with sport research.</w:t>
      </w:r>
    </w:p>
    <w:p w14:paraId="001EAE3B" w14:textId="724F5916" w:rsidR="00071403" w:rsidRPr="004F0832" w:rsidRDefault="00071403" w:rsidP="00071403">
      <w:pPr>
        <w:rPr>
          <w:lang w:val="en-GB"/>
        </w:rPr>
      </w:pPr>
      <w:r w:rsidRPr="004F0832">
        <w:rPr>
          <w:lang w:val="en-GB"/>
        </w:rPr>
        <w:t xml:space="preserve">Despite limitations </w:t>
      </w:r>
      <w:r>
        <w:rPr>
          <w:lang w:val="en-GB"/>
        </w:rPr>
        <w:t>with some studies</w:t>
      </w:r>
      <w:r w:rsidRPr="004F0832">
        <w:rPr>
          <w:lang w:val="en-GB"/>
        </w:rPr>
        <w:t>, much of the research was of high quality with benef</w:t>
      </w:r>
      <w:r w:rsidRPr="004F0832">
        <w:rPr>
          <w:lang w:val="en-GB"/>
        </w:rPr>
        <w:t>i</w:t>
      </w:r>
      <w:r w:rsidRPr="004F0832">
        <w:rPr>
          <w:lang w:val="en-GB"/>
        </w:rPr>
        <w:t xml:space="preserve">cial implications for the identified </w:t>
      </w:r>
      <w:r w:rsidR="00FF68D6">
        <w:rPr>
          <w:lang w:val="en-GB"/>
        </w:rPr>
        <w:t>population groups</w:t>
      </w:r>
      <w:r w:rsidRPr="004F0832">
        <w:rPr>
          <w:lang w:val="en-GB"/>
        </w:rPr>
        <w:t xml:space="preserve">. In our opinion, research examining the </w:t>
      </w:r>
      <w:r w:rsidRPr="004F0832">
        <w:rPr>
          <w:lang w:val="en-GB"/>
        </w:rPr>
        <w:lastRenderedPageBreak/>
        <w:t xml:space="preserve">impacts of physical activity and exercise on health has become stronger and more prominent at the ECSS annual conference. </w:t>
      </w:r>
      <w:r w:rsidR="00FF68D6">
        <w:rPr>
          <w:lang w:val="en-GB"/>
        </w:rPr>
        <w:t>We commend</w:t>
      </w:r>
      <w:r w:rsidR="00FF68D6" w:rsidRPr="004F0832">
        <w:rPr>
          <w:lang w:val="en-GB"/>
        </w:rPr>
        <w:t xml:space="preserve"> </w:t>
      </w:r>
      <w:r w:rsidRPr="004F0832">
        <w:rPr>
          <w:lang w:val="en-GB"/>
        </w:rPr>
        <w:t xml:space="preserve">ECSS 2014 </w:t>
      </w:r>
      <w:r>
        <w:rPr>
          <w:lang w:val="en-GB"/>
        </w:rPr>
        <w:t>c</w:t>
      </w:r>
      <w:r w:rsidRPr="004F0832">
        <w:rPr>
          <w:lang w:val="en-GB"/>
        </w:rPr>
        <w:t xml:space="preserve">onference </w:t>
      </w:r>
      <w:r>
        <w:rPr>
          <w:lang w:val="en-GB"/>
        </w:rPr>
        <w:t>c</w:t>
      </w:r>
      <w:r w:rsidRPr="004F0832">
        <w:rPr>
          <w:lang w:val="en-GB"/>
        </w:rPr>
        <w:t xml:space="preserve">ommittee for the range of research on </w:t>
      </w:r>
      <w:r w:rsidRPr="00FF68D6">
        <w:rPr>
          <w:lang w:val="en-GB"/>
        </w:rPr>
        <w:t>show</w:t>
      </w:r>
      <w:r w:rsidRPr="004F0832">
        <w:rPr>
          <w:lang w:val="en-GB"/>
        </w:rPr>
        <w:t xml:space="preserve"> and for </w:t>
      </w:r>
      <w:r w:rsidRPr="00AB636B">
        <w:rPr>
          <w:lang w:val="en-GB"/>
        </w:rPr>
        <w:t>organizing</w:t>
      </w:r>
      <w:r w:rsidRPr="004F0832">
        <w:rPr>
          <w:lang w:val="en-GB"/>
        </w:rPr>
        <w:t xml:space="preserve"> an i</w:t>
      </w:r>
      <w:r w:rsidRPr="004F0832">
        <w:rPr>
          <w:lang w:val="en-GB"/>
        </w:rPr>
        <w:t>n</w:t>
      </w:r>
      <w:r w:rsidRPr="004F0832">
        <w:rPr>
          <w:lang w:val="en-GB"/>
        </w:rPr>
        <w:t xml:space="preserve">formative event for attendees.  </w:t>
      </w:r>
    </w:p>
    <w:p w14:paraId="792EA8CB" w14:textId="6A557372" w:rsidR="005C6A72" w:rsidRPr="004F0832" w:rsidRDefault="005C6A72" w:rsidP="00F37DA1">
      <w:pPr>
        <w:rPr>
          <w:lang w:val="en-GB"/>
        </w:rPr>
      </w:pPr>
      <w:r>
        <w:t xml:space="preserve">The </w:t>
      </w:r>
      <w:hyperlink r:id="rId22" w:tgtFrame="_blank" w:history="1">
        <w:r w:rsidRPr="004B5DE3">
          <w:rPr>
            <w:rStyle w:val="Hyperlink"/>
            <w:noProof w:val="0"/>
          </w:rPr>
          <w:t>conference site</w:t>
        </w:r>
      </w:hyperlink>
      <w:r>
        <w:t xml:space="preserve"> has program pages for each tier of presentation or a </w:t>
      </w:r>
      <w:hyperlink r:id="rId23" w:tgtFrame="_blank" w:history="1">
        <w:r w:rsidRPr="004B5DE3">
          <w:rPr>
            <w:rStyle w:val="Hyperlink"/>
            <w:noProof w:val="0"/>
          </w:rPr>
          <w:t xml:space="preserve">PDF of the </w:t>
        </w:r>
        <w:r>
          <w:rPr>
            <w:rStyle w:val="Hyperlink"/>
            <w:noProof w:val="0"/>
          </w:rPr>
          <w:t>full</w:t>
        </w:r>
        <w:r w:rsidRPr="004B5DE3">
          <w:rPr>
            <w:rStyle w:val="Hyperlink"/>
            <w:noProof w:val="0"/>
          </w:rPr>
          <w:t xml:space="preserve"> program</w:t>
        </w:r>
      </w:hyperlink>
      <w:r>
        <w:t xml:space="preserve">, all accessible via the </w:t>
      </w:r>
      <w:hyperlink r:id="rId24" w:tgtFrame="_blank" w:history="1">
        <w:r w:rsidRPr="004B5DE3">
          <w:rPr>
            <w:rStyle w:val="Hyperlink"/>
            <w:noProof w:val="0"/>
          </w:rPr>
          <w:t>scientific pr</w:t>
        </w:r>
        <w:r w:rsidRPr="004B5DE3">
          <w:rPr>
            <w:rStyle w:val="Hyperlink"/>
            <w:noProof w:val="0"/>
          </w:rPr>
          <w:t>o</w:t>
        </w:r>
        <w:r w:rsidRPr="004B5DE3">
          <w:rPr>
            <w:rStyle w:val="Hyperlink"/>
            <w:noProof w:val="0"/>
          </w:rPr>
          <w:t>gram page</w:t>
        </w:r>
      </w:hyperlink>
      <w:r>
        <w:t>. Videos of plenaries and some invi</w:t>
      </w:r>
      <w:r>
        <w:t>t</w:t>
      </w:r>
      <w:r>
        <w:t xml:space="preserve">ed symposia can be accessed via the </w:t>
      </w:r>
      <w:hyperlink r:id="rId25" w:tgtFrame="_blank" w:history="1">
        <w:r w:rsidRPr="000B2F8C">
          <w:rPr>
            <w:rStyle w:val="Hyperlink"/>
            <w:noProof w:val="0"/>
          </w:rPr>
          <w:t>ECSS.tv page</w:t>
        </w:r>
      </w:hyperlink>
      <w:r>
        <w:t xml:space="preserve"> and the </w:t>
      </w:r>
      <w:hyperlink r:id="rId26" w:tgtFrame="_blank" w:history="1">
        <w:r w:rsidRPr="003A0E07">
          <w:rPr>
            <w:rStyle w:val="Hyperlink"/>
            <w:noProof w:val="0"/>
          </w:rPr>
          <w:t>login page</w:t>
        </w:r>
      </w:hyperlink>
      <w:r>
        <w:t xml:space="preserve"> for ECSS members only. Members can also access all abstracts, mini-oral slides and e-posters via the </w:t>
      </w:r>
      <w:hyperlink r:id="rId27" w:tgtFrame="_blank" w:history="1">
        <w:r w:rsidRPr="00E7511D">
          <w:rPr>
            <w:rStyle w:val="Hyperlink"/>
            <w:noProof w:val="0"/>
          </w:rPr>
          <w:t>Amste</w:t>
        </w:r>
        <w:r w:rsidRPr="00E7511D">
          <w:rPr>
            <w:rStyle w:val="Hyperlink"/>
            <w:noProof w:val="0"/>
          </w:rPr>
          <w:t>r</w:t>
        </w:r>
        <w:r w:rsidRPr="00E7511D">
          <w:rPr>
            <w:rStyle w:val="Hyperlink"/>
            <w:noProof w:val="0"/>
          </w:rPr>
          <w:t>dam search form</w:t>
        </w:r>
      </w:hyperlink>
      <w:r>
        <w:t xml:space="preserve"> or the </w:t>
      </w:r>
      <w:hyperlink r:id="rId28" w:tgtFrame="_blank" w:history="1">
        <w:r w:rsidRPr="00456C59">
          <w:rPr>
            <w:rStyle w:val="Hyperlink"/>
            <w:noProof w:val="0"/>
          </w:rPr>
          <w:t>E</w:t>
        </w:r>
        <w:r w:rsidRPr="00456C59">
          <w:rPr>
            <w:rStyle w:val="Hyperlink"/>
            <w:b/>
            <w:i/>
            <w:noProof w:val="0"/>
          </w:rPr>
          <w:t>D</w:t>
        </w:r>
        <w:r w:rsidRPr="00456C59">
          <w:rPr>
            <w:rStyle w:val="Hyperlink"/>
            <w:noProof w:val="0"/>
          </w:rPr>
          <w:t>SS database</w:t>
        </w:r>
      </w:hyperlink>
      <w:r>
        <w:t xml:space="preserve">. To find the presentations we have reviewed, copy the presenter's name and initial or the session code shown in brackets […] into the </w:t>
      </w:r>
      <w:r w:rsidRPr="000B2F8C">
        <w:t>search form</w:t>
      </w:r>
      <w:r>
        <w:t xml:space="preserve"> at the ECSS site or into the advanced search form in the Adobe Acrobat PDF reader.</w:t>
      </w:r>
    </w:p>
    <w:p w14:paraId="3A51D088" w14:textId="420840D6" w:rsidR="00CA60A6" w:rsidRPr="00792DF0" w:rsidRDefault="00CA60A6" w:rsidP="00792DF0">
      <w:pPr>
        <w:pStyle w:val="Heading1"/>
      </w:pPr>
      <w:bookmarkStart w:id="8" w:name="_Plenary_Session_Highlights"/>
      <w:bookmarkEnd w:id="8"/>
      <w:r w:rsidRPr="004F0832">
        <w:t xml:space="preserve">Plenary </w:t>
      </w:r>
      <w:r w:rsidR="00C43830" w:rsidRPr="004F0832">
        <w:t>S</w:t>
      </w:r>
      <w:r w:rsidRPr="004F0832">
        <w:t xml:space="preserve">ession </w:t>
      </w:r>
      <w:r w:rsidR="00C43830" w:rsidRPr="004F0832">
        <w:t>H</w:t>
      </w:r>
      <w:r w:rsidRPr="004F0832">
        <w:t>ighlights</w:t>
      </w:r>
    </w:p>
    <w:p w14:paraId="6D62930D" w14:textId="691999B3" w:rsidR="000C1914" w:rsidRPr="004F0832" w:rsidRDefault="001F43E3" w:rsidP="00FC0A6C">
      <w:pPr>
        <w:rPr>
          <w:lang w:val="en-GB"/>
        </w:rPr>
      </w:pPr>
      <w:r w:rsidRPr="004F0832">
        <w:rPr>
          <w:lang w:val="en-GB"/>
        </w:rPr>
        <w:t xml:space="preserve">The plenary sessions provided some thought-provoking messages that sparked debate among </w:t>
      </w:r>
      <w:r w:rsidRPr="004F0832">
        <w:rPr>
          <w:lang w:val="en-GB"/>
        </w:rPr>
        <w:lastRenderedPageBreak/>
        <w:t xml:space="preserve">audience and presenters. For example, on Thursday 3rd July a plenary session titled </w:t>
      </w:r>
      <w:r w:rsidR="00743377" w:rsidRPr="004F0832">
        <w:rPr>
          <w:b/>
          <w:color w:val="A50021"/>
          <w:lang w:val="en-GB"/>
        </w:rPr>
        <w:t>"</w:t>
      </w:r>
      <w:r w:rsidR="00B410E7" w:rsidRPr="004F0832">
        <w:rPr>
          <w:b/>
          <w:color w:val="A50021"/>
          <w:lang w:val="en-GB"/>
        </w:rPr>
        <w:t>W</w:t>
      </w:r>
      <w:r w:rsidRPr="004F0832">
        <w:rPr>
          <w:b/>
          <w:color w:val="A50021"/>
          <w:lang w:val="en-GB"/>
        </w:rPr>
        <w:t>ho has the future in public health – young or old?</w:t>
      </w:r>
      <w:r w:rsidR="00743377" w:rsidRPr="004F0832">
        <w:rPr>
          <w:b/>
          <w:color w:val="A50021"/>
          <w:lang w:val="en-GB"/>
        </w:rPr>
        <w:t>"</w:t>
      </w:r>
      <w:r w:rsidRPr="004F0832">
        <w:rPr>
          <w:color w:val="A50021"/>
          <w:lang w:val="en-GB"/>
        </w:rPr>
        <w:t xml:space="preserve"> </w:t>
      </w:r>
      <w:r w:rsidRPr="004F0832">
        <w:rPr>
          <w:lang w:val="en-GB"/>
        </w:rPr>
        <w:t xml:space="preserve">was led by Willem van </w:t>
      </w:r>
      <w:proofErr w:type="spellStart"/>
      <w:r w:rsidRPr="004F0832">
        <w:rPr>
          <w:lang w:val="en-GB"/>
        </w:rPr>
        <w:t>Mech</w:t>
      </w:r>
      <w:r w:rsidRPr="004F0832">
        <w:rPr>
          <w:lang w:val="en-GB"/>
        </w:rPr>
        <w:t>e</w:t>
      </w:r>
      <w:r w:rsidRPr="004F0832">
        <w:rPr>
          <w:lang w:val="en-GB"/>
        </w:rPr>
        <w:t>len</w:t>
      </w:r>
      <w:proofErr w:type="spellEnd"/>
      <w:r w:rsidRPr="004F0832">
        <w:rPr>
          <w:lang w:val="en-GB"/>
        </w:rPr>
        <w:t xml:space="preserve"> and Allard van der </w:t>
      </w:r>
      <w:proofErr w:type="spellStart"/>
      <w:r w:rsidRPr="004F0832">
        <w:rPr>
          <w:lang w:val="en-GB"/>
        </w:rPr>
        <w:t>Beek</w:t>
      </w:r>
      <w:proofErr w:type="spellEnd"/>
      <w:r w:rsidRPr="004F0832">
        <w:rPr>
          <w:lang w:val="en-GB"/>
        </w:rPr>
        <w:t xml:space="preserve"> [PS-PL04]. This is an important question from a public health perspective and for public and gov</w:t>
      </w:r>
      <w:r w:rsidR="000C1914" w:rsidRPr="004F0832">
        <w:rPr>
          <w:lang w:val="en-GB"/>
        </w:rPr>
        <w:t>ernmental funding institutions.</w:t>
      </w:r>
      <w:r w:rsidR="005C6A72">
        <w:rPr>
          <w:lang w:val="en-GB"/>
        </w:rPr>
        <w:t xml:space="preserve"> </w:t>
      </w:r>
      <w:r w:rsidRPr="004F0832">
        <w:rPr>
          <w:lang w:val="en-GB"/>
        </w:rPr>
        <w:t xml:space="preserve">In her keynote entitled </w:t>
      </w:r>
      <w:r w:rsidR="00743377" w:rsidRPr="004F0832">
        <w:rPr>
          <w:lang w:val="en-GB"/>
        </w:rPr>
        <w:t>"</w:t>
      </w:r>
      <w:r w:rsidR="00B410E7" w:rsidRPr="004F0832">
        <w:rPr>
          <w:lang w:val="en-GB"/>
        </w:rPr>
        <w:t>B</w:t>
      </w:r>
      <w:r w:rsidRPr="004F0832">
        <w:rPr>
          <w:lang w:val="en-GB"/>
        </w:rPr>
        <w:t>end the twig and bend the tree</w:t>
      </w:r>
      <w:r w:rsidR="00743377" w:rsidRPr="004F0832">
        <w:rPr>
          <w:lang w:val="en-GB"/>
        </w:rPr>
        <w:t>"</w:t>
      </w:r>
      <w:r w:rsidRPr="004F0832">
        <w:rPr>
          <w:lang w:val="en-GB"/>
        </w:rPr>
        <w:t xml:space="preserve"> Mai Chin </w:t>
      </w:r>
      <w:proofErr w:type="gramStart"/>
      <w:r w:rsidRPr="004F0832">
        <w:rPr>
          <w:lang w:val="en-GB"/>
        </w:rPr>
        <w:t>A</w:t>
      </w:r>
      <w:proofErr w:type="gramEnd"/>
      <w:r w:rsidRPr="004F0832">
        <w:rPr>
          <w:lang w:val="en-GB"/>
        </w:rPr>
        <w:t xml:space="preserve"> Paw suggested that greater investment in phys</w:t>
      </w:r>
      <w:r w:rsidRPr="004F0832">
        <w:rPr>
          <w:lang w:val="en-GB"/>
        </w:rPr>
        <w:t>i</w:t>
      </w:r>
      <w:r w:rsidRPr="004F0832">
        <w:rPr>
          <w:lang w:val="en-GB"/>
        </w:rPr>
        <w:t xml:space="preserve">cal activity for young people is needed. She discussed the importance of children achieving physical activity guidelines and </w:t>
      </w:r>
      <w:r w:rsidR="005B4AA5" w:rsidRPr="004F0832">
        <w:rPr>
          <w:lang w:val="en-GB"/>
        </w:rPr>
        <w:t>the</w:t>
      </w:r>
      <w:r w:rsidR="00E72384" w:rsidRPr="004F0832">
        <w:rPr>
          <w:lang w:val="en-GB"/>
        </w:rPr>
        <w:t>reby</w:t>
      </w:r>
      <w:r w:rsidRPr="004F0832">
        <w:rPr>
          <w:lang w:val="en-GB"/>
        </w:rPr>
        <w:t xml:space="preserve"> deve</w:t>
      </w:r>
      <w:r w:rsidRPr="004F0832">
        <w:rPr>
          <w:lang w:val="en-GB"/>
        </w:rPr>
        <w:t>l</w:t>
      </w:r>
      <w:r w:rsidRPr="004F0832">
        <w:rPr>
          <w:lang w:val="en-GB"/>
        </w:rPr>
        <w:t>op</w:t>
      </w:r>
      <w:r w:rsidR="00E72384" w:rsidRPr="004F0832">
        <w:rPr>
          <w:lang w:val="en-GB"/>
        </w:rPr>
        <w:t>ing</w:t>
      </w:r>
      <w:r w:rsidRPr="004F0832">
        <w:rPr>
          <w:lang w:val="en-GB"/>
        </w:rPr>
        <w:t xml:space="preserve"> motor skills. Importantly, and in line with the focus on a growing number of research studies, she suggested that it is important </w:t>
      </w:r>
      <w:r w:rsidR="00E72384" w:rsidRPr="004F0832">
        <w:rPr>
          <w:lang w:val="en-GB"/>
        </w:rPr>
        <w:t xml:space="preserve">for </w:t>
      </w:r>
      <w:r w:rsidRPr="004F0832">
        <w:rPr>
          <w:lang w:val="en-GB"/>
        </w:rPr>
        <w:t xml:space="preserve">children </w:t>
      </w:r>
      <w:r w:rsidR="00E72384" w:rsidRPr="004F0832">
        <w:rPr>
          <w:lang w:val="en-GB"/>
        </w:rPr>
        <w:t xml:space="preserve">to </w:t>
      </w:r>
      <w:r w:rsidRPr="004F0832">
        <w:rPr>
          <w:lang w:val="en-GB"/>
        </w:rPr>
        <w:t>move frequently throughout the day to reduce their sitting time.</w:t>
      </w:r>
      <w:r w:rsidR="007F03C1" w:rsidRPr="004F0832">
        <w:rPr>
          <w:lang w:val="en-GB"/>
        </w:rPr>
        <w:t xml:space="preserve"> Reducing sitting time has become a topic of high interest and has featured at other conferences this year.</w:t>
      </w:r>
      <w:r w:rsidRPr="004F0832">
        <w:rPr>
          <w:lang w:val="en-GB"/>
        </w:rPr>
        <w:t xml:space="preserve"> This is certainly a line that other distinguished r</w:t>
      </w:r>
      <w:r w:rsidRPr="004F0832">
        <w:rPr>
          <w:lang w:val="en-GB"/>
        </w:rPr>
        <w:t>e</w:t>
      </w:r>
      <w:r w:rsidRPr="004F0832">
        <w:rPr>
          <w:lang w:val="en-GB"/>
        </w:rPr>
        <w:t>searchers have take</w:t>
      </w:r>
      <w:r w:rsidR="006B7F81" w:rsidRPr="004F0832">
        <w:rPr>
          <w:lang w:val="en-GB"/>
        </w:rPr>
        <w:t xml:space="preserve">n </w:t>
      </w:r>
      <w:r w:rsidR="00AA4398" w:rsidRPr="004F0832">
        <w:rPr>
          <w:lang w:val="en-GB"/>
        </w:rPr>
        <w:t>(</w:t>
      </w:r>
      <w:r w:rsidRPr="004F0832">
        <w:rPr>
          <w:lang w:val="en-GB"/>
        </w:rPr>
        <w:t xml:space="preserve">Stuart Biddle and Nanette </w:t>
      </w:r>
      <w:proofErr w:type="spellStart"/>
      <w:r w:rsidRPr="004F0832">
        <w:rPr>
          <w:lang w:val="en-GB"/>
        </w:rPr>
        <w:t>Mutrie</w:t>
      </w:r>
      <w:proofErr w:type="spellEnd"/>
      <w:r w:rsidR="00AA4398" w:rsidRPr="004F0832">
        <w:rPr>
          <w:lang w:val="en-GB"/>
        </w:rPr>
        <w:t>,</w:t>
      </w:r>
      <w:r w:rsidRPr="004F0832">
        <w:rPr>
          <w:lang w:val="en-GB"/>
        </w:rPr>
        <w:t xml:space="preserve"> to name just </w:t>
      </w:r>
      <w:r w:rsidR="00AA4398" w:rsidRPr="004F0832">
        <w:rPr>
          <w:lang w:val="en-GB"/>
        </w:rPr>
        <w:t>two)</w:t>
      </w:r>
      <w:r w:rsidRPr="004F0832">
        <w:rPr>
          <w:lang w:val="en-GB"/>
        </w:rPr>
        <w:t xml:space="preserve">, </w:t>
      </w:r>
      <w:r w:rsidR="00AA4398" w:rsidRPr="004F0832">
        <w:rPr>
          <w:lang w:val="en-GB"/>
        </w:rPr>
        <w:t>but</w:t>
      </w:r>
      <w:r w:rsidRPr="004F0832">
        <w:rPr>
          <w:lang w:val="en-GB"/>
        </w:rPr>
        <w:t xml:space="preserve"> much of the r</w:t>
      </w:r>
      <w:r w:rsidRPr="004F0832">
        <w:rPr>
          <w:lang w:val="en-GB"/>
        </w:rPr>
        <w:t>e</w:t>
      </w:r>
      <w:r w:rsidRPr="004F0832">
        <w:rPr>
          <w:lang w:val="en-GB"/>
        </w:rPr>
        <w:t xml:space="preserve">search aimed at reducing sedentary time has been </w:t>
      </w:r>
      <w:r w:rsidR="004D6803" w:rsidRPr="004F0832">
        <w:rPr>
          <w:lang w:val="en-GB"/>
        </w:rPr>
        <w:t>conducted in</w:t>
      </w:r>
      <w:r w:rsidRPr="004F0832">
        <w:rPr>
          <w:lang w:val="en-GB"/>
        </w:rPr>
        <w:t xml:space="preserve"> adult populations usually in work</w:t>
      </w:r>
      <w:r w:rsidR="00AA4398" w:rsidRPr="004F0832">
        <w:rPr>
          <w:lang w:val="en-GB"/>
        </w:rPr>
        <w:t>-</w:t>
      </w:r>
      <w:r w:rsidRPr="004F0832">
        <w:rPr>
          <w:lang w:val="en-GB"/>
        </w:rPr>
        <w:t>based envi</w:t>
      </w:r>
      <w:r w:rsidR="000C1914" w:rsidRPr="004F0832">
        <w:rPr>
          <w:lang w:val="en-GB"/>
        </w:rPr>
        <w:t>ronments.</w:t>
      </w:r>
    </w:p>
    <w:p w14:paraId="5F56D7A8" w14:textId="440D15D1" w:rsidR="001F43E3" w:rsidRPr="004F0832" w:rsidRDefault="00AA4398" w:rsidP="00FC0A6C">
      <w:pPr>
        <w:rPr>
          <w:lang w:val="en-GB"/>
        </w:rPr>
      </w:pPr>
      <w:r w:rsidRPr="004F0832">
        <w:rPr>
          <w:lang w:val="en-GB"/>
        </w:rPr>
        <w:t>On the basis of</w:t>
      </w:r>
      <w:r w:rsidR="001F43E3" w:rsidRPr="004F0832">
        <w:rPr>
          <w:lang w:val="en-GB"/>
        </w:rPr>
        <w:t xml:space="preserve"> her recent research</w:t>
      </w:r>
      <w:r w:rsidRPr="004F0832">
        <w:rPr>
          <w:lang w:val="en-GB"/>
        </w:rPr>
        <w:t>,</w:t>
      </w:r>
      <w:r w:rsidR="001F43E3" w:rsidRPr="004F0832">
        <w:rPr>
          <w:lang w:val="en-GB"/>
        </w:rPr>
        <w:t xml:space="preserve"> Chin </w:t>
      </w:r>
      <w:proofErr w:type="gramStart"/>
      <w:r w:rsidR="001F43E3" w:rsidRPr="004F0832">
        <w:rPr>
          <w:lang w:val="en-GB"/>
        </w:rPr>
        <w:t>A</w:t>
      </w:r>
      <w:proofErr w:type="gramEnd"/>
      <w:r w:rsidR="001F43E3" w:rsidRPr="004F0832">
        <w:rPr>
          <w:lang w:val="en-GB"/>
        </w:rPr>
        <w:t xml:space="preserve"> Paw suggested that by including children in the design of a study, which she referred to as </w:t>
      </w:r>
      <w:r w:rsidR="00743377" w:rsidRPr="004F0832">
        <w:rPr>
          <w:b/>
          <w:color w:val="A50021"/>
          <w:lang w:val="en-GB"/>
        </w:rPr>
        <w:t>"</w:t>
      </w:r>
      <w:r w:rsidR="00B410E7" w:rsidRPr="004F0832">
        <w:rPr>
          <w:b/>
          <w:color w:val="A50021"/>
          <w:lang w:val="en-GB"/>
        </w:rPr>
        <w:t>p</w:t>
      </w:r>
      <w:r w:rsidR="001F43E3" w:rsidRPr="004F0832">
        <w:rPr>
          <w:b/>
          <w:color w:val="A50021"/>
          <w:lang w:val="en-GB"/>
        </w:rPr>
        <w:t>articipatory child research</w:t>
      </w:r>
      <w:r w:rsidR="00743377" w:rsidRPr="004F0832">
        <w:rPr>
          <w:b/>
          <w:color w:val="A50021"/>
          <w:lang w:val="en-GB"/>
        </w:rPr>
        <w:t>"</w:t>
      </w:r>
      <w:r w:rsidR="001F43E3" w:rsidRPr="004F0832">
        <w:rPr>
          <w:lang w:val="en-GB"/>
        </w:rPr>
        <w:t>, interventions may be more effective. Previous research has examined the effectiveness of playground d</w:t>
      </w:r>
      <w:r w:rsidR="001F43E3" w:rsidRPr="004F0832">
        <w:rPr>
          <w:lang w:val="en-GB"/>
        </w:rPr>
        <w:t>e</w:t>
      </w:r>
      <w:r w:rsidR="001F43E3" w:rsidRPr="004F0832">
        <w:rPr>
          <w:lang w:val="en-GB"/>
        </w:rPr>
        <w:t>signs and markings, which have proven su</w:t>
      </w:r>
      <w:r w:rsidR="001F43E3" w:rsidRPr="004F0832">
        <w:rPr>
          <w:lang w:val="en-GB"/>
        </w:rPr>
        <w:t>c</w:t>
      </w:r>
      <w:r w:rsidR="001F43E3" w:rsidRPr="004F0832">
        <w:rPr>
          <w:lang w:val="en-GB"/>
        </w:rPr>
        <w:t xml:space="preserve">cessful in some instances, but may be improved further by allowing children to participate in the design of their school environment. Such an approach may be an eye opener for adults and researchers and </w:t>
      </w:r>
      <w:r w:rsidR="007F03C1" w:rsidRPr="004F0832">
        <w:rPr>
          <w:lang w:val="en-GB"/>
        </w:rPr>
        <w:t xml:space="preserve">allows </w:t>
      </w:r>
      <w:r w:rsidR="001F43E3" w:rsidRPr="004F0832">
        <w:rPr>
          <w:lang w:val="en-GB"/>
        </w:rPr>
        <w:t xml:space="preserve">children </w:t>
      </w:r>
      <w:r w:rsidR="007F03C1" w:rsidRPr="004F0832">
        <w:rPr>
          <w:lang w:val="en-GB"/>
        </w:rPr>
        <w:t>to have a voice in relation to their health</w:t>
      </w:r>
      <w:r w:rsidR="001F43E3" w:rsidRPr="004F0832">
        <w:rPr>
          <w:lang w:val="en-GB"/>
        </w:rPr>
        <w:t>. She gave an example on how such an approach can be used in a pra</w:t>
      </w:r>
      <w:r w:rsidR="001F43E3" w:rsidRPr="004F0832">
        <w:rPr>
          <w:lang w:val="en-GB"/>
        </w:rPr>
        <w:t>c</w:t>
      </w:r>
      <w:r w:rsidR="001F43E3" w:rsidRPr="004F0832">
        <w:rPr>
          <w:lang w:val="en-GB"/>
        </w:rPr>
        <w:t xml:space="preserve">tical setting in two schools. These examples, however, also </w:t>
      </w:r>
      <w:r w:rsidR="007F03C1" w:rsidRPr="004F0832">
        <w:rPr>
          <w:lang w:val="en-GB"/>
        </w:rPr>
        <w:t>highlighted a major limitation</w:t>
      </w:r>
      <w:r w:rsidR="001F43E3" w:rsidRPr="004F0832">
        <w:rPr>
          <w:lang w:val="en-GB"/>
        </w:rPr>
        <w:t xml:space="preserve"> of such strategies</w:t>
      </w:r>
      <w:r w:rsidRPr="004F0832">
        <w:rPr>
          <w:lang w:val="en-GB"/>
        </w:rPr>
        <w:t>,</w:t>
      </w:r>
      <w:r w:rsidR="001F43E3" w:rsidRPr="004F0832">
        <w:rPr>
          <w:lang w:val="en-GB"/>
        </w:rPr>
        <w:t xml:space="preserve"> as the results </w:t>
      </w:r>
      <w:r w:rsidRPr="004F0832">
        <w:rPr>
          <w:lang w:val="en-GB"/>
        </w:rPr>
        <w:t>differed between the schools</w:t>
      </w:r>
      <w:r w:rsidR="001F43E3" w:rsidRPr="004F0832">
        <w:rPr>
          <w:lang w:val="en-GB"/>
        </w:rPr>
        <w:t xml:space="preserve"> and</w:t>
      </w:r>
      <w:r w:rsidRPr="004F0832">
        <w:rPr>
          <w:lang w:val="en-GB"/>
        </w:rPr>
        <w:t xml:space="preserve"> were</w:t>
      </w:r>
      <w:r w:rsidR="001F43E3" w:rsidRPr="004F0832">
        <w:rPr>
          <w:lang w:val="en-GB"/>
        </w:rPr>
        <w:t xml:space="preserve"> </w:t>
      </w:r>
      <w:r w:rsidR="007F03C1" w:rsidRPr="004F0832">
        <w:rPr>
          <w:lang w:val="en-GB"/>
        </w:rPr>
        <w:t>perhaps</w:t>
      </w:r>
      <w:r w:rsidR="001F43E3" w:rsidRPr="004F0832">
        <w:rPr>
          <w:lang w:val="en-GB"/>
        </w:rPr>
        <w:t xml:space="preserve"> biased by the views of particular children. To apply such approaches in future research, methodological work </w:t>
      </w:r>
      <w:r w:rsidR="007F03C1" w:rsidRPr="004F0832">
        <w:rPr>
          <w:lang w:val="en-GB"/>
        </w:rPr>
        <w:t>is required</w:t>
      </w:r>
      <w:r w:rsidR="001F43E3" w:rsidRPr="004F0832">
        <w:rPr>
          <w:lang w:val="en-GB"/>
        </w:rPr>
        <w:t xml:space="preserve"> to obtain scientifically sound, valid and reliable data. Chin </w:t>
      </w:r>
      <w:proofErr w:type="gramStart"/>
      <w:r w:rsidR="001F43E3" w:rsidRPr="004F0832">
        <w:rPr>
          <w:lang w:val="en-GB"/>
        </w:rPr>
        <w:t>A</w:t>
      </w:r>
      <w:proofErr w:type="gramEnd"/>
      <w:r w:rsidR="001F43E3" w:rsidRPr="004F0832">
        <w:rPr>
          <w:lang w:val="en-GB"/>
        </w:rPr>
        <w:t xml:space="preserve"> Paw </w:t>
      </w:r>
      <w:r w:rsidR="00C1207A" w:rsidRPr="004F0832">
        <w:rPr>
          <w:lang w:val="en-GB"/>
        </w:rPr>
        <w:t xml:space="preserve">also </w:t>
      </w:r>
      <w:r w:rsidR="001F43E3" w:rsidRPr="004F0832">
        <w:rPr>
          <w:lang w:val="en-GB"/>
        </w:rPr>
        <w:t>acknowledged that future research should co</w:t>
      </w:r>
      <w:r w:rsidR="001F43E3" w:rsidRPr="004F0832">
        <w:rPr>
          <w:lang w:val="en-GB"/>
        </w:rPr>
        <w:t>n</w:t>
      </w:r>
      <w:r w:rsidR="001F43E3" w:rsidRPr="004F0832">
        <w:rPr>
          <w:lang w:val="en-GB"/>
        </w:rPr>
        <w:t>sider the psychometric properties of the inte</w:t>
      </w:r>
      <w:r w:rsidR="001F43E3" w:rsidRPr="004F0832">
        <w:rPr>
          <w:lang w:val="en-GB"/>
        </w:rPr>
        <w:t>r</w:t>
      </w:r>
      <w:r w:rsidR="001F43E3" w:rsidRPr="004F0832">
        <w:rPr>
          <w:lang w:val="en-GB"/>
        </w:rPr>
        <w:t xml:space="preserve">vention, but this </w:t>
      </w:r>
      <w:r w:rsidR="0066293A" w:rsidRPr="004F0832">
        <w:rPr>
          <w:lang w:val="en-GB"/>
        </w:rPr>
        <w:t xml:space="preserve">new </w:t>
      </w:r>
      <w:r w:rsidR="001F43E3" w:rsidRPr="004F0832">
        <w:rPr>
          <w:lang w:val="en-GB"/>
        </w:rPr>
        <w:t>approach certainly</w:t>
      </w:r>
      <w:r w:rsidR="0066293A" w:rsidRPr="004F0832">
        <w:rPr>
          <w:lang w:val="en-GB"/>
        </w:rPr>
        <w:t xml:space="preserve"> </w:t>
      </w:r>
      <w:r w:rsidR="001F43E3" w:rsidRPr="004F0832">
        <w:rPr>
          <w:lang w:val="en-GB"/>
        </w:rPr>
        <w:t>a</w:t>
      </w:r>
      <w:r w:rsidR="001F43E3" w:rsidRPr="004F0832">
        <w:rPr>
          <w:lang w:val="en-GB"/>
        </w:rPr>
        <w:t>p</w:t>
      </w:r>
      <w:r w:rsidR="001F43E3" w:rsidRPr="004F0832">
        <w:rPr>
          <w:lang w:val="en-GB"/>
        </w:rPr>
        <w:t xml:space="preserve">pears to be effective </w:t>
      </w:r>
      <w:r w:rsidR="0066293A" w:rsidRPr="004F0832">
        <w:rPr>
          <w:lang w:val="en-GB"/>
        </w:rPr>
        <w:t>in</w:t>
      </w:r>
      <w:r w:rsidR="001F43E3" w:rsidRPr="004F0832">
        <w:rPr>
          <w:lang w:val="en-GB"/>
        </w:rPr>
        <w:t xml:space="preserve"> reducing sedentar</w:t>
      </w:r>
      <w:r w:rsidR="00B410E7" w:rsidRPr="004F0832">
        <w:rPr>
          <w:lang w:val="en-GB"/>
        </w:rPr>
        <w:t>y le</w:t>
      </w:r>
      <w:r w:rsidR="00B410E7" w:rsidRPr="004F0832">
        <w:rPr>
          <w:lang w:val="en-GB"/>
        </w:rPr>
        <w:t>v</w:t>
      </w:r>
      <w:r w:rsidR="00B410E7" w:rsidRPr="004F0832">
        <w:rPr>
          <w:lang w:val="en-GB"/>
        </w:rPr>
        <w:lastRenderedPageBreak/>
        <w:t>els</w:t>
      </w:r>
      <w:r w:rsidR="001F43E3" w:rsidRPr="004F0832">
        <w:rPr>
          <w:lang w:val="en-GB"/>
        </w:rPr>
        <w:t xml:space="preserve"> in children at school. She </w:t>
      </w:r>
      <w:r w:rsidR="00C63C48" w:rsidRPr="004F0832">
        <w:rPr>
          <w:lang w:val="en-GB"/>
        </w:rPr>
        <w:t>concluded</w:t>
      </w:r>
      <w:r w:rsidR="001F43E3" w:rsidRPr="004F0832">
        <w:rPr>
          <w:lang w:val="en-GB"/>
        </w:rPr>
        <w:t xml:space="preserve"> that “healthier, informed kids, will have a better chance of growing into a healthy and happy old age</w:t>
      </w:r>
      <w:r w:rsidR="0066293A" w:rsidRPr="004F0832">
        <w:rPr>
          <w:lang w:val="en-GB"/>
        </w:rPr>
        <w:t>…</w:t>
      </w:r>
      <w:r w:rsidR="001F43E3" w:rsidRPr="004F0832">
        <w:rPr>
          <w:lang w:val="en-GB"/>
        </w:rPr>
        <w:t xml:space="preserve"> Since future generations are affected by the decisions that we make today, we need to invest in today’s youth”</w:t>
      </w:r>
      <w:r w:rsidR="007F03C1" w:rsidRPr="004F0832">
        <w:rPr>
          <w:lang w:val="en-GB"/>
        </w:rPr>
        <w:t>.</w:t>
      </w:r>
    </w:p>
    <w:p w14:paraId="7D7BBD4D" w14:textId="42498731" w:rsidR="001F43E3" w:rsidRPr="004F0832" w:rsidRDefault="001F43E3" w:rsidP="00F37DA1">
      <w:pPr>
        <w:rPr>
          <w:lang w:val="en-GB"/>
        </w:rPr>
      </w:pPr>
      <w:r w:rsidRPr="004F0832">
        <w:rPr>
          <w:lang w:val="en-GB"/>
        </w:rPr>
        <w:t xml:space="preserve">After these visionary perspectives, Colin </w:t>
      </w:r>
      <w:proofErr w:type="spellStart"/>
      <w:r w:rsidRPr="004F0832">
        <w:rPr>
          <w:lang w:val="en-GB"/>
        </w:rPr>
        <w:t>Boreham</w:t>
      </w:r>
      <w:proofErr w:type="spellEnd"/>
      <w:r w:rsidRPr="004F0832">
        <w:rPr>
          <w:lang w:val="en-GB"/>
        </w:rPr>
        <w:t xml:space="preserve"> talked about </w:t>
      </w:r>
      <w:r w:rsidR="002560AF" w:rsidRPr="00792DF0">
        <w:t>t</w:t>
      </w:r>
      <w:r w:rsidRPr="00792DF0">
        <w:t xml:space="preserve">he case for </w:t>
      </w:r>
      <w:r w:rsidRPr="004F0832">
        <w:rPr>
          <w:b/>
          <w:color w:val="A50021"/>
          <w:lang w:val="en-GB"/>
        </w:rPr>
        <w:t>exercise promotion in the elderly</w:t>
      </w:r>
      <w:r w:rsidRPr="004F0832">
        <w:rPr>
          <w:lang w:val="en-GB"/>
        </w:rPr>
        <w:t xml:space="preserve">. He </w:t>
      </w:r>
      <w:r w:rsidR="007F03C1" w:rsidRPr="004F0832">
        <w:rPr>
          <w:lang w:val="en-GB"/>
        </w:rPr>
        <w:t>stressed</w:t>
      </w:r>
      <w:r w:rsidRPr="004F0832">
        <w:rPr>
          <w:lang w:val="en-GB"/>
        </w:rPr>
        <w:t xml:space="preserve"> </w:t>
      </w:r>
      <w:r w:rsidR="007F03C1" w:rsidRPr="004F0832">
        <w:rPr>
          <w:lang w:val="en-GB"/>
        </w:rPr>
        <w:t xml:space="preserve">the need for greater investment </w:t>
      </w:r>
      <w:r w:rsidR="00B410E7" w:rsidRPr="004F0832">
        <w:rPr>
          <w:lang w:val="en-GB"/>
        </w:rPr>
        <w:t>in</w:t>
      </w:r>
      <w:r w:rsidR="007F03C1" w:rsidRPr="004F0832">
        <w:rPr>
          <w:lang w:val="en-GB"/>
        </w:rPr>
        <w:t xml:space="preserve"> research examination of the</w:t>
      </w:r>
      <w:r w:rsidRPr="004F0832">
        <w:rPr>
          <w:lang w:val="en-GB"/>
        </w:rPr>
        <w:t xml:space="preserve"> elderly</w:t>
      </w:r>
      <w:r w:rsidR="007F03C1" w:rsidRPr="004F0832">
        <w:rPr>
          <w:lang w:val="en-GB"/>
        </w:rPr>
        <w:t>,</w:t>
      </w:r>
      <w:r w:rsidRPr="004F0832">
        <w:rPr>
          <w:lang w:val="en-GB"/>
        </w:rPr>
        <w:t xml:space="preserve"> on demographic changes and associated economical perspectives</w:t>
      </w:r>
      <w:r w:rsidR="00B410E7" w:rsidRPr="004F0832">
        <w:rPr>
          <w:lang w:val="en-GB"/>
        </w:rPr>
        <w:t>,</w:t>
      </w:r>
      <w:r w:rsidRPr="004F0832">
        <w:rPr>
          <w:lang w:val="en-GB"/>
        </w:rPr>
        <w:t xml:space="preserve"> in an ag</w:t>
      </w:r>
      <w:r w:rsidRPr="004F0832">
        <w:rPr>
          <w:lang w:val="en-GB"/>
        </w:rPr>
        <w:t>e</w:t>
      </w:r>
      <w:r w:rsidRPr="004F0832">
        <w:rPr>
          <w:lang w:val="en-GB"/>
        </w:rPr>
        <w:t xml:space="preserve">ing society. Future research in this area should shift its focus from increasing life expectancy to increasing </w:t>
      </w:r>
      <w:r w:rsidRPr="004F0832">
        <w:rPr>
          <w:i/>
          <w:lang w:val="en-GB"/>
        </w:rPr>
        <w:t>healthy</w:t>
      </w:r>
      <w:r w:rsidRPr="004F0832">
        <w:rPr>
          <w:lang w:val="en-GB"/>
        </w:rPr>
        <w:t xml:space="preserve"> life expectancy. Older adults usually suffer from chronic disease and frailty. There is compelling evidence that </w:t>
      </w:r>
      <w:r w:rsidR="0066293A" w:rsidRPr="004F0832">
        <w:rPr>
          <w:lang w:val="en-GB"/>
        </w:rPr>
        <w:t xml:space="preserve">even </w:t>
      </w:r>
      <w:r w:rsidRPr="004F0832">
        <w:rPr>
          <w:lang w:val="en-GB"/>
        </w:rPr>
        <w:t xml:space="preserve">low </w:t>
      </w:r>
      <w:r w:rsidR="0066293A" w:rsidRPr="004F0832">
        <w:rPr>
          <w:lang w:val="en-GB"/>
        </w:rPr>
        <w:t xml:space="preserve">levels of </w:t>
      </w:r>
      <w:r w:rsidRPr="004F0832">
        <w:rPr>
          <w:lang w:val="en-GB"/>
        </w:rPr>
        <w:t>training result in relevant and immed</w:t>
      </w:r>
      <w:r w:rsidRPr="004F0832">
        <w:rPr>
          <w:lang w:val="en-GB"/>
        </w:rPr>
        <w:t>i</w:t>
      </w:r>
      <w:r w:rsidRPr="004F0832">
        <w:rPr>
          <w:lang w:val="en-GB"/>
        </w:rPr>
        <w:t>ate adaptations or improvements</w:t>
      </w:r>
      <w:r w:rsidR="0066293A" w:rsidRPr="004F0832">
        <w:rPr>
          <w:lang w:val="en-GB"/>
        </w:rPr>
        <w:t>,</w:t>
      </w:r>
      <w:r w:rsidRPr="004F0832">
        <w:rPr>
          <w:lang w:val="en-GB"/>
        </w:rPr>
        <w:t xml:space="preserve"> even if </w:t>
      </w:r>
      <w:r w:rsidR="00C63C48" w:rsidRPr="004F0832">
        <w:rPr>
          <w:lang w:val="en-GB"/>
        </w:rPr>
        <w:t>activ</w:t>
      </w:r>
      <w:r w:rsidR="00C63C48" w:rsidRPr="004F0832">
        <w:rPr>
          <w:lang w:val="en-GB"/>
        </w:rPr>
        <w:t>i</w:t>
      </w:r>
      <w:r w:rsidR="00C63C48" w:rsidRPr="004F0832">
        <w:rPr>
          <w:lang w:val="en-GB"/>
        </w:rPr>
        <w:t>ty</w:t>
      </w:r>
      <w:r w:rsidRPr="004F0832">
        <w:rPr>
          <w:lang w:val="en-GB"/>
        </w:rPr>
        <w:t xml:space="preserve"> is started in later years. Better physical fun</w:t>
      </w:r>
      <w:r w:rsidRPr="004F0832">
        <w:rPr>
          <w:lang w:val="en-GB"/>
        </w:rPr>
        <w:t>c</w:t>
      </w:r>
      <w:r w:rsidRPr="004F0832">
        <w:rPr>
          <w:lang w:val="en-GB"/>
        </w:rPr>
        <w:t>tioning</w:t>
      </w:r>
      <w:r w:rsidR="00C63C48" w:rsidRPr="004F0832">
        <w:rPr>
          <w:lang w:val="en-GB"/>
        </w:rPr>
        <w:t xml:space="preserve"> and</w:t>
      </w:r>
      <w:r w:rsidRPr="004F0832">
        <w:rPr>
          <w:lang w:val="en-GB"/>
        </w:rPr>
        <w:t xml:space="preserve"> lower morbidity result</w:t>
      </w:r>
      <w:r w:rsidR="007F03C1" w:rsidRPr="004F0832">
        <w:rPr>
          <w:lang w:val="en-GB"/>
        </w:rPr>
        <w:t>s</w:t>
      </w:r>
      <w:r w:rsidRPr="004F0832">
        <w:rPr>
          <w:lang w:val="en-GB"/>
        </w:rPr>
        <w:t xml:space="preserve"> in </w:t>
      </w:r>
      <w:r w:rsidR="000C1914" w:rsidRPr="004F0832">
        <w:rPr>
          <w:lang w:val="en-GB"/>
        </w:rPr>
        <w:t>overall lower health</w:t>
      </w:r>
      <w:r w:rsidR="0066293A" w:rsidRPr="004F0832">
        <w:rPr>
          <w:lang w:val="en-GB"/>
        </w:rPr>
        <w:t>-</w:t>
      </w:r>
      <w:r w:rsidR="000C1914" w:rsidRPr="004F0832">
        <w:rPr>
          <w:lang w:val="en-GB"/>
        </w:rPr>
        <w:t>care costs.</w:t>
      </w:r>
      <w:r w:rsidR="0066293A" w:rsidRPr="004F0832">
        <w:rPr>
          <w:lang w:val="en-GB"/>
        </w:rPr>
        <w:t xml:space="preserve"> </w:t>
      </w:r>
      <w:proofErr w:type="spellStart"/>
      <w:r w:rsidRPr="004F0832">
        <w:rPr>
          <w:lang w:val="en-GB"/>
        </w:rPr>
        <w:t>Boreham</w:t>
      </w:r>
      <w:proofErr w:type="spellEnd"/>
      <w:r w:rsidRPr="004F0832">
        <w:rPr>
          <w:lang w:val="en-GB"/>
        </w:rPr>
        <w:t xml:space="preserve"> argued that children are the most active population (at least until the age of 12 years) and th</w:t>
      </w:r>
      <w:r w:rsidR="007F03C1" w:rsidRPr="004F0832">
        <w:rPr>
          <w:lang w:val="en-GB"/>
        </w:rPr>
        <w:t>at</w:t>
      </w:r>
      <w:r w:rsidRPr="004F0832">
        <w:rPr>
          <w:lang w:val="en-GB"/>
        </w:rPr>
        <w:t xml:space="preserve"> health </w:t>
      </w:r>
      <w:r w:rsidR="007F03C1" w:rsidRPr="004F0832">
        <w:rPr>
          <w:lang w:val="en-GB"/>
        </w:rPr>
        <w:t>co</w:t>
      </w:r>
      <w:r w:rsidR="007F03C1" w:rsidRPr="004F0832">
        <w:rPr>
          <w:lang w:val="en-GB"/>
        </w:rPr>
        <w:t>n</w:t>
      </w:r>
      <w:r w:rsidR="007F03C1" w:rsidRPr="004F0832">
        <w:rPr>
          <w:lang w:val="en-GB"/>
        </w:rPr>
        <w:t>cerns</w:t>
      </w:r>
      <w:r w:rsidRPr="004F0832">
        <w:rPr>
          <w:lang w:val="en-GB"/>
        </w:rPr>
        <w:t xml:space="preserve"> in children </w:t>
      </w:r>
      <w:r w:rsidR="0066293A" w:rsidRPr="004F0832">
        <w:rPr>
          <w:lang w:val="en-GB"/>
        </w:rPr>
        <w:t xml:space="preserve">are </w:t>
      </w:r>
      <w:r w:rsidRPr="004F0832">
        <w:rPr>
          <w:lang w:val="en-GB"/>
        </w:rPr>
        <w:t>probably overrated. Mor</w:t>
      </w:r>
      <w:r w:rsidRPr="004F0832">
        <w:rPr>
          <w:lang w:val="en-GB"/>
        </w:rPr>
        <w:t>e</w:t>
      </w:r>
      <w:r w:rsidRPr="004F0832">
        <w:rPr>
          <w:lang w:val="en-GB"/>
        </w:rPr>
        <w:t xml:space="preserve">over, although there is evidence that active children are also healthy children, there is </w:t>
      </w:r>
      <w:r w:rsidR="007F03C1" w:rsidRPr="004F0832">
        <w:rPr>
          <w:lang w:val="en-GB"/>
        </w:rPr>
        <w:t xml:space="preserve">a </w:t>
      </w:r>
      <w:r w:rsidRPr="004F0832">
        <w:rPr>
          <w:lang w:val="en-GB"/>
        </w:rPr>
        <w:t>lack of sound scientific data showing that active children will become active, and more i</w:t>
      </w:r>
      <w:r w:rsidRPr="004F0832">
        <w:rPr>
          <w:lang w:val="en-GB"/>
        </w:rPr>
        <w:t>m</w:t>
      </w:r>
      <w:r w:rsidRPr="004F0832">
        <w:rPr>
          <w:lang w:val="en-GB"/>
        </w:rPr>
        <w:t>portantly, healthy adults. The most relevant argument for promoting exercise in children is based on the assumption that preven</w:t>
      </w:r>
      <w:r w:rsidR="007F03C1" w:rsidRPr="004F0832">
        <w:rPr>
          <w:lang w:val="en-GB"/>
        </w:rPr>
        <w:t>ta</w:t>
      </w:r>
      <w:r w:rsidRPr="004F0832">
        <w:rPr>
          <w:lang w:val="en-GB"/>
        </w:rPr>
        <w:t xml:space="preserve">tive measures </w:t>
      </w:r>
      <w:r w:rsidR="00B410E7" w:rsidRPr="004F0832">
        <w:rPr>
          <w:lang w:val="en-GB"/>
        </w:rPr>
        <w:t>at a</w:t>
      </w:r>
      <w:r w:rsidRPr="004F0832">
        <w:rPr>
          <w:lang w:val="en-GB"/>
        </w:rPr>
        <w:t xml:space="preserve"> young age </w:t>
      </w:r>
      <w:r w:rsidR="007F03C1" w:rsidRPr="004F0832">
        <w:rPr>
          <w:lang w:val="en-GB"/>
        </w:rPr>
        <w:t>reduce the likelihood of</w:t>
      </w:r>
      <w:r w:rsidRPr="004F0832">
        <w:rPr>
          <w:lang w:val="en-GB"/>
        </w:rPr>
        <w:t xml:space="preserve"> later chronic disease in adulthood. As long as there is </w:t>
      </w:r>
      <w:r w:rsidR="00A94A32" w:rsidRPr="004F0832">
        <w:rPr>
          <w:lang w:val="en-GB"/>
        </w:rPr>
        <w:t>a paucity of</w:t>
      </w:r>
      <w:r w:rsidRPr="004F0832">
        <w:rPr>
          <w:lang w:val="en-GB"/>
        </w:rPr>
        <w:t xml:space="preserve"> convincing evidence that this is indeed true</w:t>
      </w:r>
      <w:r w:rsidR="00A94A32" w:rsidRPr="004F0832">
        <w:rPr>
          <w:lang w:val="en-GB"/>
        </w:rPr>
        <w:t>,</w:t>
      </w:r>
      <w:r w:rsidRPr="004F0832">
        <w:rPr>
          <w:lang w:val="en-GB"/>
        </w:rPr>
        <w:t xml:space="preserve"> investi</w:t>
      </w:r>
      <w:r w:rsidR="00C63C48" w:rsidRPr="004F0832">
        <w:rPr>
          <w:lang w:val="en-GB"/>
        </w:rPr>
        <w:t>ng limited financial resources i</w:t>
      </w:r>
      <w:r w:rsidRPr="004F0832">
        <w:rPr>
          <w:lang w:val="en-GB"/>
        </w:rPr>
        <w:t xml:space="preserve">n exercise promotion in children seems a luxury. Combining demographic changes and the associated economic burdens with the evidence base </w:t>
      </w:r>
      <w:r w:rsidR="0066293A" w:rsidRPr="004F0832">
        <w:rPr>
          <w:lang w:val="en-GB"/>
        </w:rPr>
        <w:t xml:space="preserve">makes a </w:t>
      </w:r>
      <w:r w:rsidR="00C63C48" w:rsidRPr="004F0832">
        <w:rPr>
          <w:lang w:val="en-GB"/>
        </w:rPr>
        <w:t>compelling case for public inve</w:t>
      </w:r>
      <w:r w:rsidRPr="004F0832">
        <w:rPr>
          <w:lang w:val="en-GB"/>
        </w:rPr>
        <w:t>stment i</w:t>
      </w:r>
      <w:r w:rsidR="000C1914" w:rsidRPr="004F0832">
        <w:rPr>
          <w:lang w:val="en-GB"/>
        </w:rPr>
        <w:t xml:space="preserve">n physical activity </w:t>
      </w:r>
      <w:r w:rsidR="00B410E7" w:rsidRPr="004F0832">
        <w:rPr>
          <w:lang w:val="en-GB"/>
        </w:rPr>
        <w:t>in the</w:t>
      </w:r>
      <w:r w:rsidR="000C1914" w:rsidRPr="004F0832">
        <w:rPr>
          <w:lang w:val="en-GB"/>
        </w:rPr>
        <w:t xml:space="preserve"> elderly.</w:t>
      </w:r>
      <w:r w:rsidR="0066293A" w:rsidRPr="004F0832">
        <w:rPr>
          <w:lang w:val="en-GB"/>
        </w:rPr>
        <w:t xml:space="preserve"> </w:t>
      </w:r>
      <w:r w:rsidRPr="004F0832">
        <w:rPr>
          <w:lang w:val="en-GB"/>
        </w:rPr>
        <w:t xml:space="preserve">Although not everyone might agree </w:t>
      </w:r>
      <w:r w:rsidR="00362B1E" w:rsidRPr="004F0832">
        <w:rPr>
          <w:lang w:val="en-GB"/>
        </w:rPr>
        <w:t xml:space="preserve">with </w:t>
      </w:r>
      <w:r w:rsidRPr="004F0832">
        <w:rPr>
          <w:lang w:val="en-GB"/>
        </w:rPr>
        <w:t xml:space="preserve">the </w:t>
      </w:r>
      <w:r w:rsidR="00C70758">
        <w:rPr>
          <w:lang w:val="en-GB"/>
        </w:rPr>
        <w:t xml:space="preserve">presented </w:t>
      </w:r>
      <w:r w:rsidRPr="004F0832">
        <w:rPr>
          <w:lang w:val="en-GB"/>
        </w:rPr>
        <w:t>e</w:t>
      </w:r>
      <w:r w:rsidR="00C63C48" w:rsidRPr="004F0832">
        <w:rPr>
          <w:lang w:val="en-GB"/>
        </w:rPr>
        <w:t>vidence</w:t>
      </w:r>
      <w:r w:rsidRPr="004F0832">
        <w:rPr>
          <w:lang w:val="en-GB"/>
        </w:rPr>
        <w:t>, it see</w:t>
      </w:r>
      <w:r w:rsidR="00C63C48" w:rsidRPr="004F0832">
        <w:rPr>
          <w:lang w:val="en-GB"/>
        </w:rPr>
        <w:t>ms reason</w:t>
      </w:r>
      <w:r w:rsidR="00C63C48" w:rsidRPr="004F0832">
        <w:rPr>
          <w:lang w:val="en-GB"/>
        </w:rPr>
        <w:t>a</w:t>
      </w:r>
      <w:r w:rsidR="00C63C48" w:rsidRPr="004F0832">
        <w:rPr>
          <w:lang w:val="en-GB"/>
        </w:rPr>
        <w:t>ble that future resear</w:t>
      </w:r>
      <w:r w:rsidRPr="004F0832">
        <w:rPr>
          <w:lang w:val="en-GB"/>
        </w:rPr>
        <w:t>ch in children should focus on long-term health effects and tracking of physical a</w:t>
      </w:r>
      <w:r w:rsidR="00C63C48" w:rsidRPr="004F0832">
        <w:rPr>
          <w:lang w:val="en-GB"/>
        </w:rPr>
        <w:t>ctivity behavio</w:t>
      </w:r>
      <w:r w:rsidR="0021196F" w:rsidRPr="004F0832">
        <w:rPr>
          <w:lang w:val="en-GB"/>
        </w:rPr>
        <w:t>u</w:t>
      </w:r>
      <w:r w:rsidR="00C63C48" w:rsidRPr="004F0832">
        <w:rPr>
          <w:lang w:val="en-GB"/>
        </w:rPr>
        <w:t>r from childhood</w:t>
      </w:r>
      <w:r w:rsidRPr="004F0832">
        <w:rPr>
          <w:lang w:val="en-GB"/>
        </w:rPr>
        <w:t xml:space="preserve"> to adulthood.</w:t>
      </w:r>
    </w:p>
    <w:p w14:paraId="0F1A3307" w14:textId="273E485A" w:rsidR="00F12DDA" w:rsidRPr="004F0832" w:rsidRDefault="00F12DDA" w:rsidP="000D1FB7">
      <w:pPr>
        <w:pStyle w:val="Heading1"/>
      </w:pPr>
      <w:bookmarkStart w:id="9" w:name="_Research_in_Children"/>
      <w:bookmarkEnd w:id="9"/>
      <w:r w:rsidRPr="004F0832">
        <w:t xml:space="preserve">Research in </w:t>
      </w:r>
      <w:r w:rsidR="00F15FFE" w:rsidRPr="004F0832">
        <w:t>C</w:t>
      </w:r>
      <w:r w:rsidRPr="004F0832">
        <w:t>hildren</w:t>
      </w:r>
    </w:p>
    <w:p w14:paraId="7B24575A" w14:textId="5CF52804" w:rsidR="001F43E3" w:rsidRPr="004F0832" w:rsidRDefault="001F43E3" w:rsidP="0021196F">
      <w:pPr>
        <w:rPr>
          <w:lang w:val="en-GB"/>
        </w:rPr>
      </w:pPr>
      <w:r w:rsidRPr="004F0832">
        <w:rPr>
          <w:lang w:val="en-GB"/>
        </w:rPr>
        <w:t xml:space="preserve">The discrepancy in sound scientific research </w:t>
      </w:r>
      <w:r w:rsidR="00B410E7" w:rsidRPr="004F0832">
        <w:rPr>
          <w:lang w:val="en-GB"/>
        </w:rPr>
        <w:t>focusing on</w:t>
      </w:r>
      <w:r w:rsidRPr="004F0832">
        <w:rPr>
          <w:lang w:val="en-GB"/>
        </w:rPr>
        <w:t xml:space="preserve"> children and </w:t>
      </w:r>
      <w:r w:rsidR="00B410E7" w:rsidRPr="004F0832">
        <w:rPr>
          <w:lang w:val="en-GB"/>
        </w:rPr>
        <w:t xml:space="preserve">the </w:t>
      </w:r>
      <w:r w:rsidRPr="004F0832">
        <w:rPr>
          <w:lang w:val="en-GB"/>
        </w:rPr>
        <w:t xml:space="preserve">elderly </w:t>
      </w:r>
      <w:r w:rsidR="00362B1E" w:rsidRPr="004F0832">
        <w:rPr>
          <w:lang w:val="en-GB"/>
        </w:rPr>
        <w:t>was</w:t>
      </w:r>
      <w:r w:rsidRPr="004F0832">
        <w:rPr>
          <w:lang w:val="en-GB"/>
        </w:rPr>
        <w:t xml:space="preserve"> mi</w:t>
      </w:r>
      <w:r w:rsidRPr="004F0832">
        <w:rPr>
          <w:lang w:val="en-GB"/>
        </w:rPr>
        <w:t>r</w:t>
      </w:r>
      <w:r w:rsidRPr="004F0832">
        <w:rPr>
          <w:lang w:val="en-GB"/>
        </w:rPr>
        <w:t xml:space="preserve">rored </w:t>
      </w:r>
      <w:r w:rsidR="00362B1E" w:rsidRPr="004F0832">
        <w:rPr>
          <w:lang w:val="en-GB"/>
        </w:rPr>
        <w:t xml:space="preserve">to some extent </w:t>
      </w:r>
      <w:r w:rsidRPr="004F0832">
        <w:rPr>
          <w:lang w:val="en-GB"/>
        </w:rPr>
        <w:t xml:space="preserve">in the quality of abstracts in </w:t>
      </w:r>
      <w:r w:rsidR="00362B1E" w:rsidRPr="004F0832">
        <w:rPr>
          <w:lang w:val="en-GB"/>
        </w:rPr>
        <w:t xml:space="preserve">these </w:t>
      </w:r>
      <w:r w:rsidRPr="004F0832">
        <w:rPr>
          <w:lang w:val="en-GB"/>
        </w:rPr>
        <w:t xml:space="preserve">domains at the conference. We detected </w:t>
      </w:r>
      <w:r w:rsidRPr="004F0832">
        <w:rPr>
          <w:lang w:val="en-GB"/>
        </w:rPr>
        <w:lastRenderedPageBreak/>
        <w:t xml:space="preserve">high quality research predominantly in original studies on seniors. </w:t>
      </w:r>
      <w:r w:rsidR="00362B1E" w:rsidRPr="004F0832">
        <w:rPr>
          <w:lang w:val="en-GB"/>
        </w:rPr>
        <w:t>Many</w:t>
      </w:r>
      <w:r w:rsidRPr="004F0832">
        <w:rPr>
          <w:lang w:val="en-GB"/>
        </w:rPr>
        <w:t xml:space="preserve"> presentations in chi</w:t>
      </w:r>
      <w:r w:rsidRPr="004F0832">
        <w:rPr>
          <w:lang w:val="en-GB"/>
        </w:rPr>
        <w:t>l</w:t>
      </w:r>
      <w:r w:rsidRPr="004F0832">
        <w:rPr>
          <w:lang w:val="en-GB"/>
        </w:rPr>
        <w:t xml:space="preserve">dren </w:t>
      </w:r>
      <w:r w:rsidR="0021196F" w:rsidRPr="004F0832">
        <w:rPr>
          <w:lang w:val="en-GB"/>
        </w:rPr>
        <w:t>focused</w:t>
      </w:r>
      <w:r w:rsidRPr="004F0832">
        <w:rPr>
          <w:lang w:val="en-GB"/>
        </w:rPr>
        <w:t xml:space="preserve"> on the association between phys</w:t>
      </w:r>
      <w:r w:rsidRPr="004F0832">
        <w:rPr>
          <w:lang w:val="en-GB"/>
        </w:rPr>
        <w:t>i</w:t>
      </w:r>
      <w:r w:rsidRPr="004F0832">
        <w:rPr>
          <w:lang w:val="en-GB"/>
        </w:rPr>
        <w:t xml:space="preserve">cal activity and motor skills or physical fitness of school children. There is already a huge amount of work </w:t>
      </w:r>
      <w:r w:rsidR="00362B1E" w:rsidRPr="004F0832">
        <w:rPr>
          <w:lang w:val="en-GB"/>
        </w:rPr>
        <w:t>establishing</w:t>
      </w:r>
      <w:r w:rsidRPr="004F0832">
        <w:rPr>
          <w:lang w:val="en-GB"/>
        </w:rPr>
        <w:t xml:space="preserve"> these associations. </w:t>
      </w:r>
      <w:r w:rsidR="008C24BD" w:rsidRPr="004F0832">
        <w:rPr>
          <w:lang w:val="en-GB"/>
        </w:rPr>
        <w:t>In a number of instances, t</w:t>
      </w:r>
      <w:r w:rsidRPr="004F0832">
        <w:rPr>
          <w:lang w:val="en-GB"/>
        </w:rPr>
        <w:t>he submitted and accepted abstracts differed only in the country w</w:t>
      </w:r>
      <w:r w:rsidR="00362B1E" w:rsidRPr="004F0832">
        <w:rPr>
          <w:lang w:val="en-GB"/>
        </w:rPr>
        <w:t>h</w:t>
      </w:r>
      <w:r w:rsidRPr="004F0832">
        <w:rPr>
          <w:lang w:val="en-GB"/>
        </w:rPr>
        <w:t xml:space="preserve">ere the research was conducted. </w:t>
      </w:r>
    </w:p>
    <w:p w14:paraId="3C38004C" w14:textId="088AFDBD" w:rsidR="001F43E3" w:rsidRPr="004F0832" w:rsidRDefault="00362B1E" w:rsidP="001F43E3">
      <w:pPr>
        <w:rPr>
          <w:lang w:val="en-GB"/>
        </w:rPr>
      </w:pPr>
      <w:r w:rsidRPr="004F0832">
        <w:rPr>
          <w:lang w:val="en-GB"/>
        </w:rPr>
        <w:t>O</w:t>
      </w:r>
      <w:r w:rsidR="001F43E3" w:rsidRPr="004F0832">
        <w:rPr>
          <w:lang w:val="en-GB"/>
        </w:rPr>
        <w:t>ne presentation was impressive and innov</w:t>
      </w:r>
      <w:r w:rsidR="001F43E3" w:rsidRPr="004F0832">
        <w:rPr>
          <w:lang w:val="en-GB"/>
        </w:rPr>
        <w:t>a</w:t>
      </w:r>
      <w:r w:rsidR="001F43E3" w:rsidRPr="004F0832">
        <w:rPr>
          <w:lang w:val="en-GB"/>
        </w:rPr>
        <w:t xml:space="preserve">tive. </w:t>
      </w:r>
      <w:proofErr w:type="spellStart"/>
      <w:r w:rsidR="00B54E64" w:rsidRPr="004F0832">
        <w:rPr>
          <w:lang w:val="en-GB"/>
        </w:rPr>
        <w:t>Arto</w:t>
      </w:r>
      <w:proofErr w:type="spellEnd"/>
      <w:r w:rsidR="00B54E64" w:rsidRPr="004F0832">
        <w:rPr>
          <w:lang w:val="en-GB"/>
        </w:rPr>
        <w:t xml:space="preserve"> </w:t>
      </w:r>
      <w:proofErr w:type="spellStart"/>
      <w:r w:rsidR="001F43E3" w:rsidRPr="004F0832">
        <w:rPr>
          <w:lang w:val="en-GB"/>
        </w:rPr>
        <w:t>Laukkanen</w:t>
      </w:r>
      <w:proofErr w:type="spellEnd"/>
      <w:r w:rsidR="001F43E3" w:rsidRPr="004F0832">
        <w:rPr>
          <w:lang w:val="en-GB"/>
        </w:rPr>
        <w:t xml:space="preserve"> presented a study </w:t>
      </w:r>
      <w:r w:rsidR="004C2A4C">
        <w:rPr>
          <w:lang w:val="en-GB"/>
        </w:rPr>
        <w:t xml:space="preserve">on </w:t>
      </w:r>
      <w:r w:rsidR="004C2A4C" w:rsidRPr="004F0832">
        <w:rPr>
          <w:lang w:val="en-GB"/>
        </w:rPr>
        <w:t xml:space="preserve">the effects of a one-year family-based randomized controlled trial on physical activity and gross motor skills in children. </w:t>
      </w:r>
      <w:r w:rsidR="001F43E3" w:rsidRPr="004F0832">
        <w:rPr>
          <w:lang w:val="en-GB"/>
        </w:rPr>
        <w:t xml:space="preserve">This presentation </w:t>
      </w:r>
      <w:r w:rsidR="00B54E64" w:rsidRPr="004F0832">
        <w:rPr>
          <w:lang w:val="en-GB"/>
        </w:rPr>
        <w:t>achieved</w:t>
      </w:r>
      <w:r w:rsidR="001F43E3" w:rsidRPr="004F0832">
        <w:rPr>
          <w:lang w:val="en-GB"/>
        </w:rPr>
        <w:t xml:space="preserve"> 4</w:t>
      </w:r>
      <w:r w:rsidR="002C5CD3" w:rsidRPr="004F0832">
        <w:rPr>
          <w:lang w:val="en-GB"/>
        </w:rPr>
        <w:t>th</w:t>
      </w:r>
      <w:r w:rsidR="001F43E3" w:rsidRPr="004F0832">
        <w:rPr>
          <w:lang w:val="en-GB"/>
        </w:rPr>
        <w:t xml:space="preserve"> place </w:t>
      </w:r>
      <w:r w:rsidR="00D62BD8" w:rsidRPr="004F0832">
        <w:rPr>
          <w:lang w:val="en-GB"/>
        </w:rPr>
        <w:t>in</w:t>
      </w:r>
      <w:r w:rsidR="001F43E3" w:rsidRPr="004F0832">
        <w:rPr>
          <w:lang w:val="en-GB"/>
        </w:rPr>
        <w:t xml:space="preserve"> the young investigators</w:t>
      </w:r>
      <w:r w:rsidR="00B54E64" w:rsidRPr="004F0832">
        <w:rPr>
          <w:lang w:val="en-GB"/>
        </w:rPr>
        <w:t>'</w:t>
      </w:r>
      <w:r w:rsidR="001F43E3" w:rsidRPr="004F0832">
        <w:rPr>
          <w:lang w:val="en-GB"/>
        </w:rPr>
        <w:t xml:space="preserve"> </w:t>
      </w:r>
      <w:r w:rsidR="00B54E64" w:rsidRPr="004F0832">
        <w:rPr>
          <w:lang w:val="en-GB"/>
        </w:rPr>
        <w:t>awards</w:t>
      </w:r>
      <w:r w:rsidR="001F43E3" w:rsidRPr="004F0832">
        <w:rPr>
          <w:lang w:val="en-GB"/>
        </w:rPr>
        <w:t xml:space="preserve">. </w:t>
      </w:r>
      <w:r w:rsidR="008C24BD" w:rsidRPr="004F0832">
        <w:rPr>
          <w:lang w:val="en-GB"/>
        </w:rPr>
        <w:t>With only a few studies to date exami</w:t>
      </w:r>
      <w:r w:rsidR="008C24BD" w:rsidRPr="004F0832">
        <w:rPr>
          <w:lang w:val="en-GB"/>
        </w:rPr>
        <w:t>n</w:t>
      </w:r>
      <w:r w:rsidR="008C24BD" w:rsidRPr="004F0832">
        <w:rPr>
          <w:lang w:val="en-GB"/>
        </w:rPr>
        <w:t xml:space="preserve">ing </w:t>
      </w:r>
      <w:r w:rsidR="001F43E3" w:rsidRPr="004F0832">
        <w:rPr>
          <w:lang w:val="en-GB"/>
        </w:rPr>
        <w:t xml:space="preserve">physical activity promotion in a </w:t>
      </w:r>
      <w:r w:rsidR="001F43E3" w:rsidRPr="004F0832">
        <w:rPr>
          <w:b/>
          <w:color w:val="A50021"/>
          <w:lang w:val="en-GB"/>
        </w:rPr>
        <w:t>family setting</w:t>
      </w:r>
      <w:r w:rsidR="008C24BD" w:rsidRPr="004F0832">
        <w:rPr>
          <w:lang w:val="en-GB"/>
        </w:rPr>
        <w:t>, this study contributes to an under</w:t>
      </w:r>
      <w:r w:rsidR="00B54E64" w:rsidRPr="004F0832">
        <w:rPr>
          <w:lang w:val="en-GB"/>
        </w:rPr>
        <w:t>-</w:t>
      </w:r>
      <w:r w:rsidR="008C24BD" w:rsidRPr="004F0832">
        <w:rPr>
          <w:lang w:val="en-GB"/>
        </w:rPr>
        <w:t>researched area</w:t>
      </w:r>
      <w:r w:rsidR="001F43E3" w:rsidRPr="004F0832">
        <w:rPr>
          <w:lang w:val="en-GB"/>
        </w:rPr>
        <w:t>. The main result was that</w:t>
      </w:r>
      <w:r w:rsidR="009126B4" w:rsidRPr="004F0832">
        <w:rPr>
          <w:lang w:val="en-GB"/>
        </w:rPr>
        <w:t xml:space="preserve"> gi</w:t>
      </w:r>
      <w:r w:rsidR="009126B4" w:rsidRPr="004F0832">
        <w:rPr>
          <w:lang w:val="en-GB"/>
        </w:rPr>
        <w:t>v</w:t>
      </w:r>
      <w:r w:rsidR="009126B4" w:rsidRPr="004F0832">
        <w:rPr>
          <w:lang w:val="en-GB"/>
        </w:rPr>
        <w:t>ing tailored</w:t>
      </w:r>
      <w:r w:rsidR="001F43E3" w:rsidRPr="004F0832">
        <w:rPr>
          <w:lang w:val="en-GB"/>
        </w:rPr>
        <w:t xml:space="preserve"> coun</w:t>
      </w:r>
      <w:r w:rsidR="009126B4" w:rsidRPr="004F0832">
        <w:rPr>
          <w:lang w:val="en-GB"/>
        </w:rPr>
        <w:t>sel</w:t>
      </w:r>
      <w:r w:rsidR="001F43E3" w:rsidRPr="004F0832">
        <w:rPr>
          <w:lang w:val="en-GB"/>
        </w:rPr>
        <w:t xml:space="preserve">ling </w:t>
      </w:r>
      <w:r w:rsidR="009126B4" w:rsidRPr="004F0832">
        <w:rPr>
          <w:lang w:val="en-GB"/>
        </w:rPr>
        <w:t xml:space="preserve">to </w:t>
      </w:r>
      <w:r w:rsidR="001F43E3" w:rsidRPr="004F0832">
        <w:rPr>
          <w:lang w:val="en-GB"/>
        </w:rPr>
        <w:t xml:space="preserve">parents was </w:t>
      </w:r>
      <w:r w:rsidR="008C24BD" w:rsidRPr="004F0832">
        <w:rPr>
          <w:lang w:val="en-GB"/>
        </w:rPr>
        <w:t>insuff</w:t>
      </w:r>
      <w:r w:rsidR="008C24BD" w:rsidRPr="004F0832">
        <w:rPr>
          <w:lang w:val="en-GB"/>
        </w:rPr>
        <w:t>i</w:t>
      </w:r>
      <w:r w:rsidR="008C24BD" w:rsidRPr="004F0832">
        <w:rPr>
          <w:lang w:val="en-GB"/>
        </w:rPr>
        <w:t>cient</w:t>
      </w:r>
      <w:r w:rsidR="001F43E3" w:rsidRPr="004F0832">
        <w:rPr>
          <w:lang w:val="en-GB"/>
        </w:rPr>
        <w:t xml:space="preserve"> to increase moderate-to-vigorous physical activity in their children but beneficially affec</w:t>
      </w:r>
      <w:r w:rsidR="001F43E3" w:rsidRPr="004F0832">
        <w:rPr>
          <w:lang w:val="en-GB"/>
        </w:rPr>
        <w:t>t</w:t>
      </w:r>
      <w:r w:rsidR="001F43E3" w:rsidRPr="004F0832">
        <w:rPr>
          <w:lang w:val="en-GB"/>
        </w:rPr>
        <w:t>ed the development of ball</w:t>
      </w:r>
      <w:r w:rsidR="00B54E64" w:rsidRPr="004F0832">
        <w:rPr>
          <w:lang w:val="en-GB"/>
        </w:rPr>
        <w:t>-</w:t>
      </w:r>
      <w:r w:rsidR="001F43E3" w:rsidRPr="004F0832">
        <w:rPr>
          <w:lang w:val="en-GB"/>
        </w:rPr>
        <w:t xml:space="preserve">handling skills in girls. </w:t>
      </w:r>
      <w:r w:rsidR="009126B4" w:rsidRPr="004F0832">
        <w:rPr>
          <w:lang w:val="en-GB"/>
        </w:rPr>
        <w:t xml:space="preserve">However, these results </w:t>
      </w:r>
      <w:r w:rsidR="003377BB" w:rsidRPr="004F0832">
        <w:rPr>
          <w:lang w:val="en-GB"/>
        </w:rPr>
        <w:t>may not apply to families at the lower end of the socio-economic scale</w:t>
      </w:r>
      <w:r w:rsidR="00B54E64" w:rsidRPr="004F0832">
        <w:rPr>
          <w:lang w:val="en-GB"/>
        </w:rPr>
        <w:t>,</w:t>
      </w:r>
      <w:r w:rsidR="009126B4" w:rsidRPr="004F0832">
        <w:rPr>
          <w:lang w:val="en-GB"/>
        </w:rPr>
        <w:t xml:space="preserve"> as approximately three</w:t>
      </w:r>
      <w:r w:rsidR="00B54E64" w:rsidRPr="004F0832">
        <w:rPr>
          <w:lang w:val="en-GB"/>
        </w:rPr>
        <w:t>-</w:t>
      </w:r>
      <w:r w:rsidR="009126B4" w:rsidRPr="004F0832">
        <w:rPr>
          <w:lang w:val="en-GB"/>
        </w:rPr>
        <w:t xml:space="preserve">quarters of the responding families were highly educated. </w:t>
      </w:r>
      <w:r w:rsidR="001F43E3" w:rsidRPr="004F0832">
        <w:rPr>
          <w:lang w:val="en-GB"/>
        </w:rPr>
        <w:t xml:space="preserve">From a methodological point of view, </w:t>
      </w:r>
      <w:r w:rsidR="009126B4" w:rsidRPr="004F0832">
        <w:rPr>
          <w:lang w:val="en-GB"/>
        </w:rPr>
        <w:t xml:space="preserve">the study showed that </w:t>
      </w:r>
      <w:r w:rsidR="001F43E3" w:rsidRPr="004F0832">
        <w:rPr>
          <w:lang w:val="en-GB"/>
        </w:rPr>
        <w:t>the timing of intervention</w:t>
      </w:r>
      <w:r w:rsidR="008C24BD" w:rsidRPr="004F0832">
        <w:rPr>
          <w:lang w:val="en-GB"/>
        </w:rPr>
        <w:t>s</w:t>
      </w:r>
      <w:r w:rsidR="001F43E3" w:rsidRPr="004F0832">
        <w:rPr>
          <w:lang w:val="en-GB"/>
        </w:rPr>
        <w:t xml:space="preserve"> is an important element in countries with great se</w:t>
      </w:r>
      <w:r w:rsidR="001F43E3" w:rsidRPr="004F0832">
        <w:rPr>
          <w:lang w:val="en-GB"/>
        </w:rPr>
        <w:t>a</w:t>
      </w:r>
      <w:r w:rsidR="001F43E3" w:rsidRPr="004F0832">
        <w:rPr>
          <w:lang w:val="en-GB"/>
        </w:rPr>
        <w:t xml:space="preserve">sonal variation. </w:t>
      </w:r>
      <w:r w:rsidR="003F4486" w:rsidRPr="004F0832">
        <w:rPr>
          <w:lang w:val="en-GB"/>
        </w:rPr>
        <w:t>[</w:t>
      </w:r>
      <w:proofErr w:type="spellStart"/>
      <w:r w:rsidR="003F4486" w:rsidRPr="004F0832">
        <w:rPr>
          <w:lang w:val="en-GB"/>
        </w:rPr>
        <w:t>Laukkanen</w:t>
      </w:r>
      <w:proofErr w:type="spellEnd"/>
      <w:r w:rsidR="003F4486" w:rsidRPr="004F0832">
        <w:rPr>
          <w:lang w:val="en-GB"/>
        </w:rPr>
        <w:t>, A]</w:t>
      </w:r>
    </w:p>
    <w:p w14:paraId="2979D2E7" w14:textId="7099D15B" w:rsidR="001F43E3" w:rsidRPr="004F0832" w:rsidRDefault="001F43E3" w:rsidP="00F37DA1">
      <w:pPr>
        <w:rPr>
          <w:lang w:val="en-GB"/>
        </w:rPr>
      </w:pPr>
      <w:r w:rsidRPr="004F0832">
        <w:rPr>
          <w:lang w:val="en-GB"/>
        </w:rPr>
        <w:t>For future research</w:t>
      </w:r>
      <w:r w:rsidR="003377BB" w:rsidRPr="004F0832">
        <w:rPr>
          <w:lang w:val="en-GB"/>
        </w:rPr>
        <w:t xml:space="preserve"> with children</w:t>
      </w:r>
      <w:r w:rsidRPr="004F0832">
        <w:rPr>
          <w:lang w:val="en-GB"/>
        </w:rPr>
        <w:t xml:space="preserve">, it seems </w:t>
      </w:r>
      <w:r w:rsidR="003377BB" w:rsidRPr="004F0832">
        <w:rPr>
          <w:lang w:val="en-GB"/>
        </w:rPr>
        <w:t>important to conduct</w:t>
      </w:r>
      <w:r w:rsidRPr="004F0832">
        <w:rPr>
          <w:lang w:val="en-GB"/>
        </w:rPr>
        <w:t xml:space="preserve"> long-term intervention studies with long follow-up</w:t>
      </w:r>
      <w:r w:rsidR="003377BB" w:rsidRPr="004F0832">
        <w:rPr>
          <w:lang w:val="en-GB"/>
        </w:rPr>
        <w:t>, given</w:t>
      </w:r>
      <w:r w:rsidRPr="004F0832">
        <w:rPr>
          <w:lang w:val="en-GB"/>
        </w:rPr>
        <w:t xml:space="preserve"> </w:t>
      </w:r>
      <w:r w:rsidR="003377BB" w:rsidRPr="004F0832">
        <w:rPr>
          <w:lang w:val="en-GB"/>
        </w:rPr>
        <w:t xml:space="preserve">that </w:t>
      </w:r>
      <w:r w:rsidRPr="004F0832">
        <w:rPr>
          <w:lang w:val="en-GB"/>
        </w:rPr>
        <w:t>the</w:t>
      </w:r>
      <w:r w:rsidR="003377BB" w:rsidRPr="004F0832">
        <w:rPr>
          <w:lang w:val="en-GB"/>
        </w:rPr>
        <w:t xml:space="preserve"> </w:t>
      </w:r>
      <w:r w:rsidRPr="004F0832">
        <w:rPr>
          <w:lang w:val="en-GB"/>
        </w:rPr>
        <w:t>ev</w:t>
      </w:r>
      <w:r w:rsidRPr="004F0832">
        <w:rPr>
          <w:lang w:val="en-GB"/>
        </w:rPr>
        <w:t>i</w:t>
      </w:r>
      <w:r w:rsidRPr="004F0832">
        <w:rPr>
          <w:lang w:val="en-GB"/>
        </w:rPr>
        <w:t xml:space="preserve">dence for tracking effects from childhood to adulthood or even </w:t>
      </w:r>
      <w:r w:rsidR="008C24BD" w:rsidRPr="004F0832">
        <w:rPr>
          <w:lang w:val="en-GB"/>
        </w:rPr>
        <w:t>until elderly</w:t>
      </w:r>
      <w:r w:rsidRPr="004F0832">
        <w:rPr>
          <w:lang w:val="en-GB"/>
        </w:rPr>
        <w:t xml:space="preserve"> is currently too weak to justify great financial investments in youth. However, long-lasting cohort studies providing end points to answer these questions satisfactorily </w:t>
      </w:r>
      <w:r w:rsidR="003377BB" w:rsidRPr="004F0832">
        <w:rPr>
          <w:lang w:val="en-GB"/>
        </w:rPr>
        <w:t>may n</w:t>
      </w:r>
      <w:r w:rsidRPr="004F0832">
        <w:rPr>
          <w:lang w:val="en-GB"/>
        </w:rPr>
        <w:t xml:space="preserve">ever </w:t>
      </w:r>
      <w:r w:rsidR="003377BB" w:rsidRPr="004F0832">
        <w:rPr>
          <w:lang w:val="en-GB"/>
        </w:rPr>
        <w:t xml:space="preserve">be </w:t>
      </w:r>
      <w:r w:rsidRPr="004F0832">
        <w:rPr>
          <w:lang w:val="en-GB"/>
        </w:rPr>
        <w:t>completed.</w:t>
      </w:r>
      <w:r w:rsidR="006B06E5">
        <w:rPr>
          <w:lang w:val="en-GB"/>
        </w:rPr>
        <w:t xml:space="preserve"> One approach to justify investment in children may be to compare health predictors in youth and young adults in countries with great investment in youth physical activity as compared to cou</w:t>
      </w:r>
      <w:r w:rsidR="006B06E5">
        <w:rPr>
          <w:lang w:val="en-GB"/>
        </w:rPr>
        <w:t>n</w:t>
      </w:r>
      <w:r w:rsidR="006B06E5">
        <w:rPr>
          <w:lang w:val="en-GB"/>
        </w:rPr>
        <w:t>tries that invest little.</w:t>
      </w:r>
    </w:p>
    <w:p w14:paraId="419CB339" w14:textId="5FFF68E0" w:rsidR="00F12DDA" w:rsidRPr="004F0832" w:rsidRDefault="00F12DDA" w:rsidP="000D1FB7">
      <w:pPr>
        <w:pStyle w:val="Heading1"/>
      </w:pPr>
      <w:bookmarkStart w:id="10" w:name="_School-Based_Physical_Activity"/>
      <w:bookmarkEnd w:id="10"/>
      <w:r w:rsidRPr="004F0832">
        <w:t>School</w:t>
      </w:r>
      <w:r w:rsidR="00F15FFE" w:rsidRPr="004F0832">
        <w:t>-B</w:t>
      </w:r>
      <w:r w:rsidRPr="004F0832">
        <w:t xml:space="preserve">ased </w:t>
      </w:r>
      <w:r w:rsidR="00F15FFE" w:rsidRPr="004F0832">
        <w:t>Physical Activity</w:t>
      </w:r>
    </w:p>
    <w:p w14:paraId="232B6481" w14:textId="43F45FAC" w:rsidR="000C1914" w:rsidRPr="004F0832" w:rsidRDefault="001F43E3" w:rsidP="008C24BD">
      <w:pPr>
        <w:rPr>
          <w:lang w:val="en-GB"/>
        </w:rPr>
      </w:pPr>
      <w:r w:rsidRPr="004F0832">
        <w:rPr>
          <w:lang w:val="en-GB"/>
        </w:rPr>
        <w:t>An informative and thought</w:t>
      </w:r>
      <w:r w:rsidR="003377BB" w:rsidRPr="004F0832">
        <w:rPr>
          <w:lang w:val="en-GB"/>
        </w:rPr>
        <w:t>-</w:t>
      </w:r>
      <w:r w:rsidRPr="004F0832">
        <w:rPr>
          <w:lang w:val="en-GB"/>
        </w:rPr>
        <w:t>provoking se</w:t>
      </w:r>
      <w:r w:rsidRPr="004F0832">
        <w:rPr>
          <w:lang w:val="en-GB"/>
        </w:rPr>
        <w:t>s</w:t>
      </w:r>
      <w:r w:rsidRPr="004F0832">
        <w:rPr>
          <w:lang w:val="en-GB"/>
        </w:rPr>
        <w:t xml:space="preserve">sion </w:t>
      </w:r>
      <w:r w:rsidR="003377BB" w:rsidRPr="004F0832">
        <w:rPr>
          <w:lang w:val="en-GB"/>
        </w:rPr>
        <w:t>on</w:t>
      </w:r>
      <w:r w:rsidRPr="004F0832">
        <w:rPr>
          <w:lang w:val="en-GB"/>
        </w:rPr>
        <w:t xml:space="preserve"> school based physical activity interve</w:t>
      </w:r>
      <w:r w:rsidRPr="004F0832">
        <w:rPr>
          <w:lang w:val="en-GB"/>
        </w:rPr>
        <w:t>n</w:t>
      </w:r>
      <w:r w:rsidRPr="004F0832">
        <w:rPr>
          <w:lang w:val="en-GB"/>
        </w:rPr>
        <w:t>tions provided cross</w:t>
      </w:r>
      <w:r w:rsidR="00B53A64" w:rsidRPr="004F0832">
        <w:rPr>
          <w:lang w:val="en-GB"/>
        </w:rPr>
        <w:t>-</w:t>
      </w:r>
      <w:r w:rsidRPr="004F0832">
        <w:rPr>
          <w:lang w:val="en-GB"/>
        </w:rPr>
        <w:t>continent evidence regar</w:t>
      </w:r>
      <w:r w:rsidRPr="004F0832">
        <w:rPr>
          <w:lang w:val="en-GB"/>
        </w:rPr>
        <w:t>d</w:t>
      </w:r>
      <w:r w:rsidRPr="004F0832">
        <w:rPr>
          <w:lang w:val="en-GB"/>
        </w:rPr>
        <w:t xml:space="preserve">ing the effectiveness of previous </w:t>
      </w:r>
      <w:r w:rsidR="00B53A64" w:rsidRPr="004F0832">
        <w:rPr>
          <w:lang w:val="en-GB"/>
        </w:rPr>
        <w:t xml:space="preserve">research </w:t>
      </w:r>
      <w:r w:rsidRPr="004F0832">
        <w:rPr>
          <w:lang w:val="en-GB"/>
        </w:rPr>
        <w:t xml:space="preserve">[IS-SH07]. </w:t>
      </w:r>
      <w:r w:rsidR="00B53A64" w:rsidRPr="004F0832">
        <w:rPr>
          <w:lang w:val="en-GB"/>
        </w:rPr>
        <w:t>O</w:t>
      </w:r>
      <w:r w:rsidRPr="004F0832">
        <w:rPr>
          <w:lang w:val="en-GB"/>
        </w:rPr>
        <w:t>n the effectiveness of interventions in the US</w:t>
      </w:r>
      <w:r w:rsidR="00B53A64" w:rsidRPr="004F0832">
        <w:rPr>
          <w:lang w:val="en-GB"/>
        </w:rPr>
        <w:t>, Russell Pate</w:t>
      </w:r>
      <w:r w:rsidRPr="004F0832">
        <w:rPr>
          <w:lang w:val="en-GB"/>
        </w:rPr>
        <w:t xml:space="preserve"> reported that </w:t>
      </w:r>
      <w:r w:rsidR="002C5CD3" w:rsidRPr="004F0832">
        <w:rPr>
          <w:lang w:val="en-GB"/>
        </w:rPr>
        <w:t>evidence</w:t>
      </w:r>
      <w:r w:rsidRPr="004F0832">
        <w:rPr>
          <w:lang w:val="en-GB"/>
        </w:rPr>
        <w:t xml:space="preserve"> for </w:t>
      </w:r>
      <w:r w:rsidRPr="004F0832">
        <w:rPr>
          <w:lang w:val="en-GB"/>
        </w:rPr>
        <w:lastRenderedPageBreak/>
        <w:t xml:space="preserve">short bouts of physical activity in class is emerging and </w:t>
      </w:r>
      <w:r w:rsidR="002C5CD3" w:rsidRPr="004F0832">
        <w:rPr>
          <w:lang w:val="en-GB"/>
        </w:rPr>
        <w:t xml:space="preserve">that </w:t>
      </w:r>
      <w:r w:rsidRPr="004F0832">
        <w:rPr>
          <w:lang w:val="en-GB"/>
        </w:rPr>
        <w:t>this strategy might be a us</w:t>
      </w:r>
      <w:r w:rsidRPr="004F0832">
        <w:rPr>
          <w:lang w:val="en-GB"/>
        </w:rPr>
        <w:t>e</w:t>
      </w:r>
      <w:r w:rsidRPr="004F0832">
        <w:rPr>
          <w:lang w:val="en-GB"/>
        </w:rPr>
        <w:t xml:space="preserve">ful alternative to more formal physical activity interventions. Pate’s presentation was entitled </w:t>
      </w:r>
      <w:r w:rsidR="00743377" w:rsidRPr="004F0832">
        <w:rPr>
          <w:lang w:val="en-GB"/>
        </w:rPr>
        <w:t>"</w:t>
      </w:r>
      <w:r w:rsidR="002B3261" w:rsidRPr="004F0832">
        <w:rPr>
          <w:lang w:val="en-GB"/>
        </w:rPr>
        <w:t>L</w:t>
      </w:r>
      <w:r w:rsidRPr="004F0832">
        <w:rPr>
          <w:lang w:val="en-GB"/>
        </w:rPr>
        <w:t>ong-term follow-up &amp; implementation of school-based physical activity-interventions: myth or fact?</w:t>
      </w:r>
      <w:r w:rsidR="00743377" w:rsidRPr="004F0832">
        <w:rPr>
          <w:lang w:val="en-GB"/>
        </w:rPr>
        <w:t>"</w:t>
      </w:r>
      <w:r w:rsidRPr="004F0832">
        <w:rPr>
          <w:lang w:val="en-GB"/>
        </w:rPr>
        <w:t xml:space="preserve"> Pate also reported that alter</w:t>
      </w:r>
      <w:r w:rsidRPr="004F0832">
        <w:rPr>
          <w:lang w:val="en-GB"/>
        </w:rPr>
        <w:t>a</w:t>
      </w:r>
      <w:r w:rsidRPr="004F0832">
        <w:rPr>
          <w:lang w:val="en-GB"/>
        </w:rPr>
        <w:t>tions to the environment</w:t>
      </w:r>
      <w:r w:rsidR="00B53A64" w:rsidRPr="004F0832">
        <w:rPr>
          <w:lang w:val="en-GB"/>
        </w:rPr>
        <w:t xml:space="preserve"> had sometimes</w:t>
      </w:r>
      <w:r w:rsidRPr="004F0832">
        <w:rPr>
          <w:lang w:val="en-GB"/>
        </w:rPr>
        <w:t xml:space="preserve"> been successful in </w:t>
      </w:r>
      <w:r w:rsidR="008C24BD" w:rsidRPr="004F0832">
        <w:rPr>
          <w:lang w:val="en-GB"/>
        </w:rPr>
        <w:t>short</w:t>
      </w:r>
      <w:r w:rsidR="00B53A64" w:rsidRPr="004F0832">
        <w:rPr>
          <w:lang w:val="en-GB"/>
        </w:rPr>
        <w:t>-</w:t>
      </w:r>
      <w:r w:rsidR="008C24BD" w:rsidRPr="004F0832">
        <w:rPr>
          <w:lang w:val="en-GB"/>
        </w:rPr>
        <w:t xml:space="preserve">term </w:t>
      </w:r>
      <w:r w:rsidRPr="004F0832">
        <w:rPr>
          <w:lang w:val="en-GB"/>
        </w:rPr>
        <w:t>benefits</w:t>
      </w:r>
      <w:r w:rsidR="00B53A64" w:rsidRPr="004F0832">
        <w:rPr>
          <w:lang w:val="en-GB"/>
        </w:rPr>
        <w:t xml:space="preserve"> but </w:t>
      </w:r>
      <w:r w:rsidRPr="004F0832">
        <w:rPr>
          <w:lang w:val="en-GB"/>
        </w:rPr>
        <w:t xml:space="preserve">had </w:t>
      </w:r>
      <w:r w:rsidR="00B53A64" w:rsidRPr="004F0832">
        <w:rPr>
          <w:lang w:val="en-GB"/>
        </w:rPr>
        <w:t xml:space="preserve">been </w:t>
      </w:r>
      <w:r w:rsidRPr="004F0832">
        <w:rPr>
          <w:lang w:val="en-GB"/>
        </w:rPr>
        <w:t>inconclusive</w:t>
      </w:r>
      <w:r w:rsidR="00B53A64" w:rsidRPr="004F0832">
        <w:rPr>
          <w:lang w:val="en-GB"/>
        </w:rPr>
        <w:t xml:space="preserve"> in the</w:t>
      </w:r>
      <w:r w:rsidRPr="004F0832">
        <w:rPr>
          <w:lang w:val="en-GB"/>
        </w:rPr>
        <w:t xml:space="preserve"> </w:t>
      </w:r>
      <w:r w:rsidR="008C24BD" w:rsidRPr="004F0832">
        <w:rPr>
          <w:lang w:val="en-GB"/>
        </w:rPr>
        <w:t>long</w:t>
      </w:r>
      <w:r w:rsidR="00B53A64" w:rsidRPr="004F0832">
        <w:rPr>
          <w:lang w:val="en-GB"/>
        </w:rPr>
        <w:t>er</w:t>
      </w:r>
      <w:r w:rsidR="008C24BD" w:rsidRPr="004F0832">
        <w:rPr>
          <w:lang w:val="en-GB"/>
        </w:rPr>
        <w:t xml:space="preserve"> term</w:t>
      </w:r>
      <w:r w:rsidRPr="004F0832">
        <w:rPr>
          <w:lang w:val="en-GB"/>
        </w:rPr>
        <w:t xml:space="preserve">. In question time, </w:t>
      </w:r>
      <w:r w:rsidR="002A4269" w:rsidRPr="004F0832">
        <w:rPr>
          <w:lang w:val="en-GB"/>
        </w:rPr>
        <w:t>we</w:t>
      </w:r>
      <w:r w:rsidRPr="004F0832">
        <w:rPr>
          <w:lang w:val="en-GB"/>
        </w:rPr>
        <w:t xml:space="preserve"> probed Pate for his thoughts on the fidelity of these types of interventions</w:t>
      </w:r>
      <w:r w:rsidR="008C24BD" w:rsidRPr="004F0832">
        <w:rPr>
          <w:lang w:val="en-GB"/>
        </w:rPr>
        <w:t>. He agreed</w:t>
      </w:r>
      <w:r w:rsidRPr="004F0832">
        <w:rPr>
          <w:lang w:val="en-GB"/>
        </w:rPr>
        <w:t xml:space="preserve"> that </w:t>
      </w:r>
      <w:r w:rsidR="008C24BD" w:rsidRPr="004F0832">
        <w:rPr>
          <w:lang w:val="en-GB"/>
        </w:rPr>
        <w:t>this</w:t>
      </w:r>
      <w:r w:rsidRPr="004F0832">
        <w:rPr>
          <w:lang w:val="en-GB"/>
        </w:rPr>
        <w:t xml:space="preserve"> has rarely been reported and is likely to be relatively low. In general, the fidel</w:t>
      </w:r>
      <w:r w:rsidRPr="004F0832">
        <w:rPr>
          <w:lang w:val="en-GB"/>
        </w:rPr>
        <w:t>i</w:t>
      </w:r>
      <w:r w:rsidRPr="004F0832">
        <w:rPr>
          <w:lang w:val="en-GB"/>
        </w:rPr>
        <w:t>ty of interventions should be monitored and reported.</w:t>
      </w:r>
    </w:p>
    <w:p w14:paraId="5E70E5E8" w14:textId="798AE7AB" w:rsidR="000C1914" w:rsidRPr="004F0832" w:rsidRDefault="001F43E3" w:rsidP="008C24BD">
      <w:pPr>
        <w:rPr>
          <w:lang w:val="en-GB"/>
        </w:rPr>
      </w:pPr>
      <w:r w:rsidRPr="004F0832">
        <w:rPr>
          <w:lang w:val="en-GB"/>
        </w:rPr>
        <w:t xml:space="preserve">In the second presentation of this session, </w:t>
      </w:r>
      <w:r w:rsidR="00B53A64" w:rsidRPr="004F0832">
        <w:rPr>
          <w:lang w:val="en-GB"/>
        </w:rPr>
        <w:t>S</w:t>
      </w:r>
      <w:r w:rsidR="00B53A64" w:rsidRPr="004F0832">
        <w:rPr>
          <w:lang w:val="en-GB"/>
        </w:rPr>
        <w:t>u</w:t>
      </w:r>
      <w:r w:rsidR="00B53A64" w:rsidRPr="004F0832">
        <w:rPr>
          <w:lang w:val="en-GB"/>
        </w:rPr>
        <w:t xml:space="preserve">si </w:t>
      </w:r>
      <w:proofErr w:type="spellStart"/>
      <w:r w:rsidRPr="004F0832">
        <w:rPr>
          <w:lang w:val="en-GB"/>
        </w:rPr>
        <w:t>Kriemler</w:t>
      </w:r>
      <w:proofErr w:type="spellEnd"/>
      <w:r w:rsidRPr="004F0832">
        <w:rPr>
          <w:lang w:val="en-GB"/>
        </w:rPr>
        <w:t xml:space="preserve"> presented the European picture of school</w:t>
      </w:r>
      <w:r w:rsidR="00B53A64" w:rsidRPr="004F0832">
        <w:rPr>
          <w:lang w:val="en-GB"/>
        </w:rPr>
        <w:t>-</w:t>
      </w:r>
      <w:r w:rsidRPr="004F0832">
        <w:rPr>
          <w:lang w:val="en-GB"/>
        </w:rPr>
        <w:t>based physical activity interventions</w:t>
      </w:r>
      <w:r w:rsidR="00B53A64" w:rsidRPr="004F0832">
        <w:rPr>
          <w:lang w:val="en-GB"/>
        </w:rPr>
        <w:t>,</w:t>
      </w:r>
      <w:r w:rsidRPr="004F0832">
        <w:rPr>
          <w:lang w:val="en-GB"/>
        </w:rPr>
        <w:t xml:space="preserve"> </w:t>
      </w:r>
      <w:r w:rsidR="006A1CA5" w:rsidRPr="004F0832">
        <w:rPr>
          <w:lang w:val="en-GB"/>
        </w:rPr>
        <w:t>including</w:t>
      </w:r>
      <w:r w:rsidRPr="004F0832">
        <w:rPr>
          <w:lang w:val="en-GB"/>
        </w:rPr>
        <w:t xml:space="preserve"> the Oslo Youth Study and the KISS Study. Her presentation entitled </w:t>
      </w:r>
      <w:r w:rsidR="00743377" w:rsidRPr="004F0832">
        <w:rPr>
          <w:lang w:val="en-GB"/>
        </w:rPr>
        <w:t>"</w:t>
      </w:r>
      <w:r w:rsidR="002B3261" w:rsidRPr="004F0832">
        <w:rPr>
          <w:lang w:val="en-GB"/>
        </w:rPr>
        <w:t>W</w:t>
      </w:r>
      <w:r w:rsidRPr="004F0832">
        <w:rPr>
          <w:lang w:val="en-GB"/>
        </w:rPr>
        <w:t>hy do school-based physical activity interventions work in the short but not in the long-term</w:t>
      </w:r>
      <w:r w:rsidR="00743377" w:rsidRPr="004F0832">
        <w:rPr>
          <w:lang w:val="en-GB"/>
        </w:rPr>
        <w:t>"</w:t>
      </w:r>
      <w:r w:rsidRPr="004F0832">
        <w:rPr>
          <w:lang w:val="en-GB"/>
        </w:rPr>
        <w:t xml:space="preserve"> su</w:t>
      </w:r>
      <w:r w:rsidRPr="004F0832">
        <w:rPr>
          <w:lang w:val="en-GB"/>
        </w:rPr>
        <w:t>p</w:t>
      </w:r>
      <w:r w:rsidRPr="004F0832">
        <w:rPr>
          <w:lang w:val="en-GB"/>
        </w:rPr>
        <w:t xml:space="preserve">ported some of the effects reported by Pate in the previous </w:t>
      </w:r>
      <w:proofErr w:type="gramStart"/>
      <w:r w:rsidR="00563507" w:rsidRPr="004F0832">
        <w:rPr>
          <w:lang w:val="en-GB"/>
        </w:rPr>
        <w:t>presentation</w:t>
      </w:r>
      <w:r w:rsidR="002B3261" w:rsidRPr="004F0832">
        <w:rPr>
          <w:lang w:val="en-GB"/>
        </w:rPr>
        <w:t>,</w:t>
      </w:r>
      <w:proofErr w:type="gramEnd"/>
      <w:r w:rsidRPr="004F0832">
        <w:rPr>
          <w:lang w:val="en-GB"/>
        </w:rPr>
        <w:t xml:space="preserve"> with results from a three</w:t>
      </w:r>
      <w:r w:rsidR="006A1CA5" w:rsidRPr="004F0832">
        <w:rPr>
          <w:lang w:val="en-GB"/>
        </w:rPr>
        <w:t>-</w:t>
      </w:r>
      <w:r w:rsidRPr="004F0832">
        <w:rPr>
          <w:lang w:val="en-GB"/>
        </w:rPr>
        <w:t>year study she was involved in demo</w:t>
      </w:r>
      <w:r w:rsidRPr="004F0832">
        <w:rPr>
          <w:lang w:val="en-GB"/>
        </w:rPr>
        <w:t>n</w:t>
      </w:r>
      <w:r w:rsidRPr="004F0832">
        <w:rPr>
          <w:lang w:val="en-GB"/>
        </w:rPr>
        <w:t>strating sh</w:t>
      </w:r>
      <w:r w:rsidR="000C1914" w:rsidRPr="004F0832">
        <w:rPr>
          <w:lang w:val="en-GB"/>
        </w:rPr>
        <w:t>ort, but not long</w:t>
      </w:r>
      <w:r w:rsidR="006A1CA5" w:rsidRPr="004F0832">
        <w:rPr>
          <w:lang w:val="en-GB"/>
        </w:rPr>
        <w:t>-</w:t>
      </w:r>
      <w:r w:rsidR="000C1914" w:rsidRPr="004F0832">
        <w:rPr>
          <w:lang w:val="en-GB"/>
        </w:rPr>
        <w:t>term effects.</w:t>
      </w:r>
    </w:p>
    <w:p w14:paraId="5D56A967" w14:textId="204912DB" w:rsidR="001F43E3" w:rsidRPr="004F0832" w:rsidRDefault="001F43E3" w:rsidP="009C4C28">
      <w:pPr>
        <w:rPr>
          <w:lang w:val="en-GB"/>
        </w:rPr>
      </w:pPr>
      <w:r w:rsidRPr="004F0832">
        <w:rPr>
          <w:lang w:val="en-GB"/>
        </w:rPr>
        <w:t xml:space="preserve">The final presentation by </w:t>
      </w:r>
      <w:r w:rsidR="006A1CA5" w:rsidRPr="004F0832">
        <w:rPr>
          <w:lang w:val="en-GB"/>
        </w:rPr>
        <w:t xml:space="preserve">Heather </w:t>
      </w:r>
      <w:r w:rsidRPr="004F0832">
        <w:rPr>
          <w:lang w:val="en-GB"/>
        </w:rPr>
        <w:t>McKay</w:t>
      </w:r>
      <w:r w:rsidR="006A1CA5" w:rsidRPr="004F0832">
        <w:rPr>
          <w:lang w:val="en-GB"/>
        </w:rPr>
        <w:t>,</w:t>
      </w:r>
      <w:r w:rsidRPr="004F0832">
        <w:rPr>
          <w:lang w:val="en-GB"/>
        </w:rPr>
        <w:t xml:space="preserve"> entitled </w:t>
      </w:r>
      <w:r w:rsidR="00743377" w:rsidRPr="004F0832">
        <w:rPr>
          <w:lang w:val="en-GB"/>
        </w:rPr>
        <w:t>"</w:t>
      </w:r>
      <w:r w:rsidR="002B3261" w:rsidRPr="004F0832">
        <w:rPr>
          <w:lang w:val="en-GB"/>
        </w:rPr>
        <w:t>K</w:t>
      </w:r>
      <w:r w:rsidRPr="004F0832">
        <w:rPr>
          <w:lang w:val="en-GB"/>
        </w:rPr>
        <w:t>ey factors for successful impleme</w:t>
      </w:r>
      <w:r w:rsidRPr="004F0832">
        <w:rPr>
          <w:lang w:val="en-GB"/>
        </w:rPr>
        <w:t>n</w:t>
      </w:r>
      <w:r w:rsidRPr="004F0832">
        <w:rPr>
          <w:lang w:val="en-GB"/>
        </w:rPr>
        <w:t>tation and dissemination of a school-based physical activity model: a report from the trenches</w:t>
      </w:r>
      <w:r w:rsidR="006A1CA5" w:rsidRPr="004F0832">
        <w:rPr>
          <w:lang w:val="en-GB"/>
        </w:rPr>
        <w:t>",</w:t>
      </w:r>
      <w:r w:rsidRPr="004F0832">
        <w:rPr>
          <w:lang w:val="en-GB"/>
        </w:rPr>
        <w:t xml:space="preserve"> was </w:t>
      </w:r>
      <w:r w:rsidR="006A1CA5" w:rsidRPr="004F0832">
        <w:rPr>
          <w:lang w:val="en-GB"/>
        </w:rPr>
        <w:t xml:space="preserve">about </w:t>
      </w:r>
      <w:r w:rsidRPr="004F0832">
        <w:rPr>
          <w:lang w:val="en-GB"/>
        </w:rPr>
        <w:t>a program implemented in Canada to impact health and physical</w:t>
      </w:r>
      <w:r w:rsidR="006A1CA5" w:rsidRPr="004F0832">
        <w:rPr>
          <w:lang w:val="en-GB"/>
        </w:rPr>
        <w:t>-</w:t>
      </w:r>
      <w:r w:rsidRPr="004F0832">
        <w:rPr>
          <w:lang w:val="en-GB"/>
        </w:rPr>
        <w:t>activity levels. Using a socio-ecological approach, the program offers children physical</w:t>
      </w:r>
      <w:r w:rsidR="006A1CA5" w:rsidRPr="004F0832">
        <w:rPr>
          <w:lang w:val="en-GB"/>
        </w:rPr>
        <w:t>-</w:t>
      </w:r>
      <w:r w:rsidRPr="004F0832">
        <w:rPr>
          <w:lang w:val="en-GB"/>
        </w:rPr>
        <w:t>activity o</w:t>
      </w:r>
      <w:r w:rsidRPr="004F0832">
        <w:rPr>
          <w:lang w:val="en-GB"/>
        </w:rPr>
        <w:t>p</w:t>
      </w:r>
      <w:r w:rsidRPr="004F0832">
        <w:rPr>
          <w:lang w:val="en-GB"/>
        </w:rPr>
        <w:t xml:space="preserve">portunities and healthy eating </w:t>
      </w:r>
      <w:r w:rsidR="002B3261" w:rsidRPr="004F0832">
        <w:rPr>
          <w:lang w:val="en-GB"/>
        </w:rPr>
        <w:t>advice</w:t>
      </w:r>
      <w:r w:rsidR="009C4C28">
        <w:rPr>
          <w:lang w:val="en-GB"/>
        </w:rPr>
        <w:t xml:space="preserve"> and</w:t>
      </w:r>
      <w:r w:rsidR="009C4C28" w:rsidRPr="004F0832">
        <w:rPr>
          <w:lang w:val="en-GB"/>
        </w:rPr>
        <w:t xml:space="preserve"> menus</w:t>
      </w:r>
      <w:r w:rsidR="002B3261" w:rsidRPr="004F0832">
        <w:rPr>
          <w:lang w:val="en-GB"/>
        </w:rPr>
        <w:t xml:space="preserve"> </w:t>
      </w:r>
      <w:r w:rsidRPr="004F0832">
        <w:rPr>
          <w:lang w:val="en-GB"/>
        </w:rPr>
        <w:t>whi</w:t>
      </w:r>
      <w:r w:rsidR="000C1914" w:rsidRPr="004F0832">
        <w:rPr>
          <w:lang w:val="en-GB"/>
        </w:rPr>
        <w:t>l</w:t>
      </w:r>
      <w:r w:rsidRPr="004F0832">
        <w:rPr>
          <w:lang w:val="en-GB"/>
        </w:rPr>
        <w:t xml:space="preserve">st at school. The program has existed for 10 years and is now </w:t>
      </w:r>
      <w:r w:rsidR="006A1CA5" w:rsidRPr="004F0832">
        <w:rPr>
          <w:lang w:val="en-GB"/>
        </w:rPr>
        <w:t xml:space="preserve">hosted by </w:t>
      </w:r>
      <w:r w:rsidRPr="004F0832">
        <w:rPr>
          <w:lang w:val="en-GB"/>
        </w:rPr>
        <w:t>over 1500 schools. McKay reported that the program appears to have been successful in increasing physical</w:t>
      </w:r>
      <w:r w:rsidR="006A1CA5" w:rsidRPr="004F0832">
        <w:rPr>
          <w:lang w:val="en-GB"/>
        </w:rPr>
        <w:t>-</w:t>
      </w:r>
      <w:r w:rsidRPr="004F0832">
        <w:rPr>
          <w:lang w:val="en-GB"/>
        </w:rPr>
        <w:t>activity levels and healthy eating in school.</w:t>
      </w:r>
    </w:p>
    <w:p w14:paraId="06A05680" w14:textId="0AF4B2D1" w:rsidR="001F43E3" w:rsidRPr="004F0832" w:rsidRDefault="001F43E3" w:rsidP="00C70758">
      <w:pPr>
        <w:rPr>
          <w:lang w:val="en-GB"/>
        </w:rPr>
      </w:pPr>
      <w:r w:rsidRPr="004F0832">
        <w:rPr>
          <w:lang w:val="en-GB"/>
        </w:rPr>
        <w:t>This session was sponsored by the Coca Cola Company, a contentious partnership</w:t>
      </w:r>
      <w:r w:rsidR="009F62DE">
        <w:rPr>
          <w:lang w:val="en-GB"/>
        </w:rPr>
        <w:t>,</w:t>
      </w:r>
      <w:r w:rsidRPr="004F0832">
        <w:rPr>
          <w:lang w:val="en-GB"/>
        </w:rPr>
        <w:t xml:space="preserve"> given </w:t>
      </w:r>
      <w:r w:rsidR="008B6327" w:rsidRPr="004F0832">
        <w:rPr>
          <w:lang w:val="en-GB"/>
        </w:rPr>
        <w:t xml:space="preserve">the </w:t>
      </w:r>
      <w:r w:rsidRPr="004F0832">
        <w:rPr>
          <w:lang w:val="en-GB"/>
        </w:rPr>
        <w:t xml:space="preserve">link between sugary drinks and </w:t>
      </w:r>
      <w:r w:rsidR="000F760B">
        <w:rPr>
          <w:lang w:val="en-GB"/>
        </w:rPr>
        <w:t>health concerns</w:t>
      </w:r>
      <w:r w:rsidRPr="004F0832">
        <w:rPr>
          <w:lang w:val="en-GB"/>
        </w:rPr>
        <w:t>. The Coca Cola Company also had an exhibitor stand at the conference</w:t>
      </w:r>
      <w:r w:rsidR="008B6327" w:rsidRPr="004F0832">
        <w:rPr>
          <w:lang w:val="en-GB"/>
        </w:rPr>
        <w:t>,</w:t>
      </w:r>
      <w:r w:rsidRPr="004F0832">
        <w:rPr>
          <w:lang w:val="en-GB"/>
        </w:rPr>
        <w:t xml:space="preserve"> which again seems </w:t>
      </w:r>
      <w:r w:rsidR="0021196F" w:rsidRPr="004F0832">
        <w:rPr>
          <w:lang w:val="en-GB"/>
        </w:rPr>
        <w:t>mis</w:t>
      </w:r>
      <w:r w:rsidRPr="004F0832">
        <w:rPr>
          <w:lang w:val="en-GB"/>
        </w:rPr>
        <w:t xml:space="preserve">aligned with the general mission of the ECSS and many of the presentations in working towards a healthier lifestyle. Partnerships that companies such as the Coca Cola Company have with sporting events </w:t>
      </w:r>
      <w:r w:rsidR="00C70758">
        <w:rPr>
          <w:lang w:val="en-GB"/>
        </w:rPr>
        <w:t xml:space="preserve">(e.g. </w:t>
      </w:r>
      <w:r w:rsidRPr="004F0832">
        <w:rPr>
          <w:lang w:val="en-GB"/>
        </w:rPr>
        <w:t>Olympics</w:t>
      </w:r>
      <w:r w:rsidR="00C70758">
        <w:rPr>
          <w:lang w:val="en-GB"/>
        </w:rPr>
        <w:t>)</w:t>
      </w:r>
      <w:r w:rsidRPr="004F0832">
        <w:rPr>
          <w:lang w:val="en-GB"/>
        </w:rPr>
        <w:t xml:space="preserve"> ha</w:t>
      </w:r>
      <w:r w:rsidR="00C70758">
        <w:rPr>
          <w:lang w:val="en-GB"/>
        </w:rPr>
        <w:t>ve</w:t>
      </w:r>
      <w:r w:rsidRPr="004F0832">
        <w:rPr>
          <w:lang w:val="en-GB"/>
        </w:rPr>
        <w:t xml:space="preserve"> long been a topic of debate and </w:t>
      </w:r>
      <w:r w:rsidR="008B6327" w:rsidRPr="004F0832">
        <w:rPr>
          <w:lang w:val="en-GB"/>
        </w:rPr>
        <w:t>they now a</w:t>
      </w:r>
      <w:r w:rsidR="008B6327" w:rsidRPr="004F0832">
        <w:rPr>
          <w:lang w:val="en-GB"/>
        </w:rPr>
        <w:t>p</w:t>
      </w:r>
      <w:r w:rsidR="008B6327" w:rsidRPr="004F0832">
        <w:rPr>
          <w:lang w:val="en-GB"/>
        </w:rPr>
        <w:lastRenderedPageBreak/>
        <w:t>pear to have a</w:t>
      </w:r>
      <w:r w:rsidRPr="004F0832">
        <w:rPr>
          <w:lang w:val="en-GB"/>
        </w:rPr>
        <w:t xml:space="preserve"> greater presence at sports confe</w:t>
      </w:r>
      <w:r w:rsidRPr="004F0832">
        <w:rPr>
          <w:lang w:val="en-GB"/>
        </w:rPr>
        <w:t>r</w:t>
      </w:r>
      <w:r w:rsidRPr="004F0832">
        <w:rPr>
          <w:lang w:val="en-GB"/>
        </w:rPr>
        <w:t xml:space="preserve">ences. </w:t>
      </w:r>
      <w:r w:rsidR="008B6327" w:rsidRPr="004F0832">
        <w:rPr>
          <w:lang w:val="en-GB"/>
        </w:rPr>
        <w:t>In our opinion, t</w:t>
      </w:r>
      <w:r w:rsidRPr="004F0832">
        <w:rPr>
          <w:lang w:val="en-GB"/>
        </w:rPr>
        <w:t xml:space="preserve">he partnership that the ECSS has with the Coca Cola Company should be reviewed. </w:t>
      </w:r>
    </w:p>
    <w:p w14:paraId="502319C2" w14:textId="46D4EC63" w:rsidR="00F12DDA" w:rsidRPr="004F0832" w:rsidRDefault="00F12DDA" w:rsidP="000D1FB7">
      <w:pPr>
        <w:pStyle w:val="Heading1"/>
      </w:pPr>
      <w:bookmarkStart w:id="11" w:name="_Biomechanics_in_Children"/>
      <w:bookmarkEnd w:id="11"/>
      <w:r w:rsidRPr="004F0832">
        <w:t xml:space="preserve">Biomechanics in </w:t>
      </w:r>
      <w:r w:rsidR="00F15FFE" w:rsidRPr="004F0832">
        <w:t>C</w:t>
      </w:r>
      <w:r w:rsidRPr="004F0832">
        <w:t>hildren</w:t>
      </w:r>
    </w:p>
    <w:p w14:paraId="0D6ADE23" w14:textId="08D50484" w:rsidR="003D0713" w:rsidRPr="004F0832" w:rsidRDefault="001F43E3" w:rsidP="0021196F">
      <w:pPr>
        <w:rPr>
          <w:lang w:val="en-GB"/>
        </w:rPr>
      </w:pPr>
      <w:r w:rsidRPr="004F0832">
        <w:rPr>
          <w:lang w:val="en-GB"/>
        </w:rPr>
        <w:t xml:space="preserve">There was an </w:t>
      </w:r>
      <w:r w:rsidR="00A27244" w:rsidRPr="004F0832">
        <w:rPr>
          <w:lang w:val="en-GB"/>
        </w:rPr>
        <w:t xml:space="preserve">interesting </w:t>
      </w:r>
      <w:r w:rsidRPr="004F0832">
        <w:rPr>
          <w:lang w:val="en-GB"/>
        </w:rPr>
        <w:t xml:space="preserve">invited session on </w:t>
      </w:r>
      <w:r w:rsidR="008B6327" w:rsidRPr="004F0832">
        <w:rPr>
          <w:lang w:val="en-GB"/>
        </w:rPr>
        <w:t>"</w:t>
      </w:r>
      <w:r w:rsidR="002B3261" w:rsidRPr="004F0832">
        <w:rPr>
          <w:lang w:val="en-GB"/>
        </w:rPr>
        <w:t>D</w:t>
      </w:r>
      <w:r w:rsidRPr="004F0832">
        <w:rPr>
          <w:lang w:val="en-GB"/>
        </w:rPr>
        <w:t xml:space="preserve">evelopmental changes of </w:t>
      </w:r>
      <w:r w:rsidRPr="00792DF0">
        <w:t xml:space="preserve">neuromuscular control and </w:t>
      </w:r>
      <w:r w:rsidRPr="00792DF0">
        <w:rPr>
          <w:b/>
          <w:color w:val="A50021"/>
        </w:rPr>
        <w:t>muscle-tendon mechanics</w:t>
      </w:r>
      <w:r w:rsidRPr="00792DF0">
        <w:t xml:space="preserve"> in chi</w:t>
      </w:r>
      <w:r w:rsidRPr="00792DF0">
        <w:t>l</w:t>
      </w:r>
      <w:r w:rsidRPr="00792DF0">
        <w:t>dren</w:t>
      </w:r>
      <w:r w:rsidR="0021196F" w:rsidRPr="00792DF0">
        <w:t>: implications for muscular force produ</w:t>
      </w:r>
      <w:r w:rsidR="0021196F" w:rsidRPr="00792DF0">
        <w:t>c</w:t>
      </w:r>
      <w:r w:rsidR="0021196F" w:rsidRPr="00792DF0">
        <w:t>tion and movement performance"</w:t>
      </w:r>
      <w:r w:rsidR="00A27244" w:rsidRPr="00792DF0">
        <w:t xml:space="preserve"> </w:t>
      </w:r>
      <w:r w:rsidRPr="004F0832">
        <w:rPr>
          <w:lang w:val="en-GB"/>
        </w:rPr>
        <w:t xml:space="preserve">[IS-BN08]. </w:t>
      </w:r>
      <w:r w:rsidR="00F37DA1" w:rsidRPr="004F0832">
        <w:rPr>
          <w:lang w:val="en-GB"/>
        </w:rPr>
        <w:t xml:space="preserve">Bill </w:t>
      </w:r>
      <w:proofErr w:type="spellStart"/>
      <w:r w:rsidRPr="004F0832">
        <w:rPr>
          <w:lang w:val="en-GB"/>
        </w:rPr>
        <w:t>Baltzopoulos</w:t>
      </w:r>
      <w:proofErr w:type="spellEnd"/>
      <w:r w:rsidRPr="004F0832">
        <w:rPr>
          <w:lang w:val="en-GB"/>
        </w:rPr>
        <w:t xml:space="preserve"> reviewed the scientific liter</w:t>
      </w:r>
      <w:r w:rsidRPr="004F0832">
        <w:rPr>
          <w:lang w:val="en-GB"/>
        </w:rPr>
        <w:t>a</w:t>
      </w:r>
      <w:r w:rsidRPr="004F0832">
        <w:rPr>
          <w:lang w:val="en-GB"/>
        </w:rPr>
        <w:t xml:space="preserve">ture </w:t>
      </w:r>
      <w:r w:rsidR="00F37DA1" w:rsidRPr="004F0832">
        <w:rPr>
          <w:lang w:val="en-GB"/>
        </w:rPr>
        <w:t>and</w:t>
      </w:r>
      <w:r w:rsidRPr="004F0832">
        <w:rPr>
          <w:lang w:val="en-GB"/>
        </w:rPr>
        <w:t xml:space="preserve"> showed that the lengths of muscle fascicles, muscles and tendon grow proportio</w:t>
      </w:r>
      <w:r w:rsidRPr="004F0832">
        <w:rPr>
          <w:lang w:val="en-GB"/>
        </w:rPr>
        <w:t>n</w:t>
      </w:r>
      <w:r w:rsidRPr="004F0832">
        <w:rPr>
          <w:lang w:val="en-GB"/>
        </w:rPr>
        <w:t>ally</w:t>
      </w:r>
      <w:r w:rsidR="005B29C6" w:rsidRPr="004F0832">
        <w:rPr>
          <w:lang w:val="en-GB"/>
        </w:rPr>
        <w:t>. Also, moment arms were larger in adults as compared to children</w:t>
      </w:r>
      <w:r w:rsidRPr="004F0832">
        <w:rPr>
          <w:lang w:val="en-GB"/>
        </w:rPr>
        <w:t xml:space="preserve">. </w:t>
      </w:r>
      <w:r w:rsidR="005B29C6" w:rsidRPr="004F0832">
        <w:rPr>
          <w:lang w:val="en-GB"/>
        </w:rPr>
        <w:t>G</w:t>
      </w:r>
      <w:r w:rsidRPr="004F0832">
        <w:rPr>
          <w:lang w:val="en-GB"/>
        </w:rPr>
        <w:t>rowth</w:t>
      </w:r>
      <w:r w:rsidR="00F37DA1" w:rsidRPr="004F0832">
        <w:rPr>
          <w:lang w:val="en-GB"/>
        </w:rPr>
        <w:t>-</w:t>
      </w:r>
      <w:r w:rsidRPr="004F0832">
        <w:rPr>
          <w:lang w:val="en-GB"/>
        </w:rPr>
        <w:t>related chan</w:t>
      </w:r>
      <w:r w:rsidRPr="004F0832">
        <w:rPr>
          <w:lang w:val="en-GB"/>
        </w:rPr>
        <w:t>g</w:t>
      </w:r>
      <w:r w:rsidRPr="004F0832">
        <w:rPr>
          <w:lang w:val="en-GB"/>
        </w:rPr>
        <w:t>es in muscle-tendon mechanics likely affect muscular force production and complex mov</w:t>
      </w:r>
      <w:r w:rsidRPr="004F0832">
        <w:rPr>
          <w:lang w:val="en-GB"/>
        </w:rPr>
        <w:t>e</w:t>
      </w:r>
      <w:r w:rsidRPr="004F0832">
        <w:rPr>
          <w:lang w:val="en-GB"/>
        </w:rPr>
        <w:t>ment per</w:t>
      </w:r>
      <w:r w:rsidR="003D0713" w:rsidRPr="004F0832">
        <w:rPr>
          <w:lang w:val="en-GB"/>
        </w:rPr>
        <w:t>formance.</w:t>
      </w:r>
    </w:p>
    <w:p w14:paraId="5B008275" w14:textId="747236DC" w:rsidR="003D0713" w:rsidRPr="004F0832" w:rsidRDefault="001F43E3" w:rsidP="001F43E3">
      <w:pPr>
        <w:rPr>
          <w:lang w:val="en-GB"/>
        </w:rPr>
      </w:pPr>
      <w:r w:rsidRPr="004F0832">
        <w:rPr>
          <w:lang w:val="en-GB"/>
        </w:rPr>
        <w:t>In the subsequent presenta</w:t>
      </w:r>
      <w:r w:rsidR="003D0713" w:rsidRPr="004F0832">
        <w:rPr>
          <w:lang w:val="en-GB"/>
        </w:rPr>
        <w:t xml:space="preserve">tion </w:t>
      </w:r>
      <w:r w:rsidR="00F15FFE" w:rsidRPr="004F0832">
        <w:rPr>
          <w:lang w:val="en-GB"/>
        </w:rPr>
        <w:t xml:space="preserve">on </w:t>
      </w:r>
      <w:r w:rsidRPr="004F0832">
        <w:rPr>
          <w:lang w:val="en-GB"/>
        </w:rPr>
        <w:t>develo</w:t>
      </w:r>
      <w:r w:rsidRPr="004F0832">
        <w:rPr>
          <w:lang w:val="en-GB"/>
        </w:rPr>
        <w:t>p</w:t>
      </w:r>
      <w:r w:rsidRPr="004F0832">
        <w:rPr>
          <w:lang w:val="en-GB"/>
        </w:rPr>
        <w:t xml:space="preserve">mental changes in muscle-tendon mechanical properties and their impact on muscular force production, </w:t>
      </w:r>
      <w:r w:rsidR="0044399A" w:rsidRPr="004F0832">
        <w:rPr>
          <w:lang w:val="en-GB"/>
        </w:rPr>
        <w:t xml:space="preserve">Charlie </w:t>
      </w:r>
      <w:r w:rsidRPr="004F0832">
        <w:rPr>
          <w:lang w:val="en-GB"/>
        </w:rPr>
        <w:t>Waugh talked about diffe</w:t>
      </w:r>
      <w:r w:rsidRPr="004F0832">
        <w:rPr>
          <w:lang w:val="en-GB"/>
        </w:rPr>
        <w:t>r</w:t>
      </w:r>
      <w:r w:rsidRPr="004F0832">
        <w:rPr>
          <w:lang w:val="en-GB"/>
        </w:rPr>
        <w:t xml:space="preserve">ences in movement </w:t>
      </w:r>
      <w:r w:rsidRPr="00792DF0">
        <w:rPr>
          <w:b/>
          <w:color w:val="A50021"/>
          <w:lang w:val="en-GB"/>
        </w:rPr>
        <w:t>kinematics and kinetics</w:t>
      </w:r>
      <w:r w:rsidRPr="004F0832">
        <w:rPr>
          <w:lang w:val="en-GB"/>
        </w:rPr>
        <w:t xml:space="preserve"> between children and adults and a possible association with an </w:t>
      </w:r>
      <w:r w:rsidR="00743377" w:rsidRPr="004F0832">
        <w:rPr>
          <w:lang w:val="en-GB"/>
        </w:rPr>
        <w:t>"</w:t>
      </w:r>
      <w:r w:rsidRPr="004F0832">
        <w:rPr>
          <w:lang w:val="en-GB"/>
        </w:rPr>
        <w:t>immaturity</w:t>
      </w:r>
      <w:r w:rsidR="00743377" w:rsidRPr="004F0832">
        <w:rPr>
          <w:lang w:val="en-GB"/>
        </w:rPr>
        <w:t>"</w:t>
      </w:r>
      <w:r w:rsidRPr="004F0832">
        <w:rPr>
          <w:lang w:val="en-GB"/>
        </w:rPr>
        <w:t xml:space="preserve"> of the </w:t>
      </w:r>
      <w:proofErr w:type="spellStart"/>
      <w:r w:rsidRPr="004F0832">
        <w:rPr>
          <w:lang w:val="en-GB"/>
        </w:rPr>
        <w:t>neur</w:t>
      </w:r>
      <w:r w:rsidRPr="004F0832">
        <w:rPr>
          <w:lang w:val="en-GB"/>
        </w:rPr>
        <w:t>o</w:t>
      </w:r>
      <w:r w:rsidRPr="004F0832">
        <w:rPr>
          <w:lang w:val="en-GB"/>
        </w:rPr>
        <w:t>motor</w:t>
      </w:r>
      <w:proofErr w:type="spellEnd"/>
      <w:r w:rsidRPr="004F0832">
        <w:rPr>
          <w:lang w:val="en-GB"/>
        </w:rPr>
        <w:t xml:space="preserve"> system. The importance of the mechan</w:t>
      </w:r>
      <w:r w:rsidRPr="004F0832">
        <w:rPr>
          <w:lang w:val="en-GB"/>
        </w:rPr>
        <w:t>i</w:t>
      </w:r>
      <w:r w:rsidRPr="004F0832">
        <w:rPr>
          <w:lang w:val="en-GB"/>
        </w:rPr>
        <w:t>cal properties of the muscle-tendon complex on muscular force production in children has r</w:t>
      </w:r>
      <w:r w:rsidRPr="004F0832">
        <w:rPr>
          <w:lang w:val="en-GB"/>
        </w:rPr>
        <w:t>e</w:t>
      </w:r>
      <w:r w:rsidRPr="004F0832">
        <w:rPr>
          <w:lang w:val="en-GB"/>
        </w:rPr>
        <w:t>ceived little attention. Recent evidence demo</w:t>
      </w:r>
      <w:r w:rsidRPr="004F0832">
        <w:rPr>
          <w:lang w:val="en-GB"/>
        </w:rPr>
        <w:t>n</w:t>
      </w:r>
      <w:r w:rsidRPr="004F0832">
        <w:rPr>
          <w:lang w:val="en-GB"/>
        </w:rPr>
        <w:t>strates that the mechanical properties of the immature muscle-tendon complex are adapt</w:t>
      </w:r>
      <w:r w:rsidRPr="004F0832">
        <w:rPr>
          <w:lang w:val="en-GB"/>
        </w:rPr>
        <w:t>a</w:t>
      </w:r>
      <w:r w:rsidRPr="004F0832">
        <w:rPr>
          <w:lang w:val="en-GB"/>
        </w:rPr>
        <w:t>ble. These results may have implications for complex movement, motor</w:t>
      </w:r>
      <w:r w:rsidR="0044399A" w:rsidRPr="004F0832">
        <w:rPr>
          <w:lang w:val="en-GB"/>
        </w:rPr>
        <w:t>-</w:t>
      </w:r>
      <w:r w:rsidRPr="004F0832">
        <w:rPr>
          <w:lang w:val="en-GB"/>
        </w:rPr>
        <w:t>control strategies and movement disor</w:t>
      </w:r>
      <w:r w:rsidR="003D0713" w:rsidRPr="004F0832">
        <w:rPr>
          <w:lang w:val="en-GB"/>
        </w:rPr>
        <w:t>ders.</w:t>
      </w:r>
    </w:p>
    <w:p w14:paraId="2CB5E53D" w14:textId="705F710D" w:rsidR="001F43E3" w:rsidRPr="004F0832" w:rsidRDefault="0044399A" w:rsidP="00F37DA1">
      <w:pPr>
        <w:rPr>
          <w:lang w:val="en-GB"/>
        </w:rPr>
      </w:pPr>
      <w:r w:rsidRPr="004F0832">
        <w:rPr>
          <w:lang w:val="en-GB"/>
        </w:rPr>
        <w:t xml:space="preserve">Anthony </w:t>
      </w:r>
      <w:proofErr w:type="spellStart"/>
      <w:r w:rsidR="001F43E3" w:rsidRPr="004F0832">
        <w:rPr>
          <w:lang w:val="en-GB"/>
        </w:rPr>
        <w:t>Blazevich</w:t>
      </w:r>
      <w:proofErr w:type="spellEnd"/>
      <w:r w:rsidR="001F43E3" w:rsidRPr="004F0832">
        <w:rPr>
          <w:lang w:val="en-GB"/>
        </w:rPr>
        <w:t xml:space="preserve"> finished the session with </w:t>
      </w:r>
      <w:r w:rsidRPr="004F0832">
        <w:rPr>
          <w:lang w:val="en-GB"/>
        </w:rPr>
        <w:t>"</w:t>
      </w:r>
      <w:r w:rsidR="002B3261" w:rsidRPr="004F0832">
        <w:rPr>
          <w:lang w:val="en-GB"/>
        </w:rPr>
        <w:t>T</w:t>
      </w:r>
      <w:r w:rsidR="001F43E3" w:rsidRPr="004F0832">
        <w:rPr>
          <w:lang w:val="en-GB"/>
        </w:rPr>
        <w:t xml:space="preserve">he integration of </w:t>
      </w:r>
      <w:r w:rsidR="001F43E3" w:rsidRPr="00792DF0">
        <w:rPr>
          <w:b/>
          <w:color w:val="A50021"/>
          <w:lang w:val="en-GB"/>
        </w:rPr>
        <w:t>muscle-tendon characte</w:t>
      </w:r>
      <w:r w:rsidR="001F43E3" w:rsidRPr="00792DF0">
        <w:rPr>
          <w:b/>
          <w:color w:val="A50021"/>
          <w:lang w:val="en-GB"/>
        </w:rPr>
        <w:t>r</w:t>
      </w:r>
      <w:r w:rsidR="001F43E3" w:rsidRPr="00792DF0">
        <w:rPr>
          <w:b/>
          <w:color w:val="A50021"/>
          <w:lang w:val="en-GB"/>
        </w:rPr>
        <w:t>istics</w:t>
      </w:r>
      <w:r w:rsidR="001F43E3" w:rsidRPr="004F0832">
        <w:rPr>
          <w:lang w:val="en-GB"/>
        </w:rPr>
        <w:t xml:space="preserve"> and neural control during multi-joint, rebounding exercise in children</w:t>
      </w:r>
      <w:r w:rsidRPr="004F0832">
        <w:rPr>
          <w:lang w:val="en-GB"/>
        </w:rPr>
        <w:t>"</w:t>
      </w:r>
      <w:r w:rsidR="001F43E3" w:rsidRPr="004F0832">
        <w:rPr>
          <w:lang w:val="en-GB"/>
        </w:rPr>
        <w:t>. The contrib</w:t>
      </w:r>
      <w:r w:rsidR="001F43E3" w:rsidRPr="004F0832">
        <w:rPr>
          <w:lang w:val="en-GB"/>
        </w:rPr>
        <w:t>u</w:t>
      </w:r>
      <w:r w:rsidR="001F43E3" w:rsidRPr="004F0832">
        <w:rPr>
          <w:lang w:val="en-GB"/>
        </w:rPr>
        <w:t>tion of feed-forward and feedback activity to rebound ability on performance markers throughout childhood and into adulthood can be well-explained. Fatiguing exercise in children results in uniform changes in rebound perfo</w:t>
      </w:r>
      <w:r w:rsidR="001F43E3" w:rsidRPr="004F0832">
        <w:rPr>
          <w:lang w:val="en-GB"/>
        </w:rPr>
        <w:t>r</w:t>
      </w:r>
      <w:r w:rsidR="001F43E3" w:rsidRPr="004F0832">
        <w:rPr>
          <w:lang w:val="en-GB"/>
        </w:rPr>
        <w:t>mance and neural control. This supports a cause and effect relationship between neuromuscular control and rebound performance. Research shows that immature children perform reboun</w:t>
      </w:r>
      <w:r w:rsidR="001F43E3" w:rsidRPr="004F0832">
        <w:rPr>
          <w:lang w:val="en-GB"/>
        </w:rPr>
        <w:t>d</w:t>
      </w:r>
      <w:r w:rsidR="001F43E3" w:rsidRPr="004F0832">
        <w:rPr>
          <w:lang w:val="en-GB"/>
        </w:rPr>
        <w:t>ing activities with more inhibitory neural co</w:t>
      </w:r>
      <w:r w:rsidR="001F43E3" w:rsidRPr="004F0832">
        <w:rPr>
          <w:lang w:val="en-GB"/>
        </w:rPr>
        <w:t>n</w:t>
      </w:r>
      <w:r w:rsidR="001F43E3" w:rsidRPr="004F0832">
        <w:rPr>
          <w:lang w:val="en-GB"/>
        </w:rPr>
        <w:t>trol and less short-term reflex activity. With development a greater reliance on and contrib</w:t>
      </w:r>
      <w:r w:rsidR="001F43E3" w:rsidRPr="004F0832">
        <w:rPr>
          <w:lang w:val="en-GB"/>
        </w:rPr>
        <w:t>u</w:t>
      </w:r>
      <w:r w:rsidR="001F43E3" w:rsidRPr="004F0832">
        <w:rPr>
          <w:lang w:val="en-GB"/>
        </w:rPr>
        <w:t xml:space="preserve">tion from anticipatory feed-forward muscle activity during rapid rebounding tasks can be </w:t>
      </w:r>
      <w:r w:rsidR="001F43E3" w:rsidRPr="004F0832">
        <w:rPr>
          <w:lang w:val="en-GB"/>
        </w:rPr>
        <w:lastRenderedPageBreak/>
        <w:t>observed. It might be speculated that the stif</w:t>
      </w:r>
      <w:r w:rsidR="001F43E3" w:rsidRPr="004F0832">
        <w:rPr>
          <w:lang w:val="en-GB"/>
        </w:rPr>
        <w:t>f</w:t>
      </w:r>
      <w:r w:rsidR="001F43E3" w:rsidRPr="004F0832">
        <w:rPr>
          <w:lang w:val="en-GB"/>
        </w:rPr>
        <w:t>ness of the muscle-tendon and its ability to produce a rapid reflex response are pre-programmed in a feed-forward motor plan. It would be interesting to see how all of these biomechanical findings will affect age-specific neuromuscular training program</w:t>
      </w:r>
      <w:r w:rsidR="009F5D9E" w:rsidRPr="004F0832">
        <w:rPr>
          <w:lang w:val="en-GB"/>
        </w:rPr>
        <w:t>s</w:t>
      </w:r>
      <w:r w:rsidR="001F43E3" w:rsidRPr="004F0832">
        <w:rPr>
          <w:lang w:val="en-GB"/>
        </w:rPr>
        <w:t>.</w:t>
      </w:r>
    </w:p>
    <w:p w14:paraId="59282ACD" w14:textId="1EB11A33" w:rsidR="001F43E3" w:rsidRPr="004F0832" w:rsidRDefault="00F15FFE" w:rsidP="000D1FB7">
      <w:pPr>
        <w:pStyle w:val="Heading1"/>
      </w:pPr>
      <w:bookmarkStart w:id="12" w:name="_&quot;Inflammageing&quot;"/>
      <w:bookmarkEnd w:id="12"/>
      <w:r w:rsidRPr="004F0832">
        <w:t>"</w:t>
      </w:r>
      <w:proofErr w:type="spellStart"/>
      <w:r w:rsidR="00F12DDA" w:rsidRPr="004F0832">
        <w:t>Inflamm</w:t>
      </w:r>
      <w:r w:rsidR="003D0713" w:rsidRPr="004F0832">
        <w:t>ageing</w:t>
      </w:r>
      <w:proofErr w:type="spellEnd"/>
      <w:r w:rsidRPr="004F0832">
        <w:t>"</w:t>
      </w:r>
    </w:p>
    <w:p w14:paraId="74FEEBE9" w14:textId="1BEFC633" w:rsidR="001F43E3" w:rsidRPr="004F0832" w:rsidRDefault="001F43E3" w:rsidP="001F43E3">
      <w:pPr>
        <w:rPr>
          <w:lang w:val="en-GB"/>
        </w:rPr>
      </w:pPr>
      <w:r w:rsidRPr="004F0832">
        <w:rPr>
          <w:lang w:val="en-GB"/>
        </w:rPr>
        <w:t xml:space="preserve">Given the increase in average life expectancy in the developed world, it was not surprising to see </w:t>
      </w:r>
      <w:r w:rsidRPr="004F0832">
        <w:rPr>
          <w:b/>
          <w:color w:val="A50021"/>
          <w:lang w:val="en-GB"/>
        </w:rPr>
        <w:t>age-re</w:t>
      </w:r>
      <w:r w:rsidRPr="009F62DE">
        <w:rPr>
          <w:b/>
          <w:color w:val="A50021"/>
          <w:lang w:val="en-GB"/>
        </w:rPr>
        <w:t>l</w:t>
      </w:r>
      <w:r w:rsidRPr="004F0832">
        <w:rPr>
          <w:b/>
          <w:color w:val="A50021"/>
          <w:lang w:val="en-GB"/>
        </w:rPr>
        <w:t>ated inflammation</w:t>
      </w:r>
      <w:r w:rsidRPr="004F0832">
        <w:rPr>
          <w:color w:val="A50021"/>
          <w:lang w:val="en-GB"/>
        </w:rPr>
        <w:t xml:space="preserve"> </w:t>
      </w:r>
      <w:r w:rsidRPr="004F0832">
        <w:rPr>
          <w:lang w:val="en-GB"/>
        </w:rPr>
        <w:t>feature in this year’s program. Despite recognition of the i</w:t>
      </w:r>
      <w:r w:rsidRPr="004F0832">
        <w:rPr>
          <w:lang w:val="en-GB"/>
        </w:rPr>
        <w:t>m</w:t>
      </w:r>
      <w:r w:rsidRPr="004F0832">
        <w:rPr>
          <w:lang w:val="en-GB"/>
        </w:rPr>
        <w:t>portance of inflammatory responses in adapt</w:t>
      </w:r>
      <w:r w:rsidRPr="004F0832">
        <w:rPr>
          <w:lang w:val="en-GB"/>
        </w:rPr>
        <w:t>a</w:t>
      </w:r>
      <w:r w:rsidRPr="004F0832">
        <w:rPr>
          <w:lang w:val="en-GB"/>
        </w:rPr>
        <w:t>tion to exercise training within younger athletic populations, the elevations in low-grade i</w:t>
      </w:r>
      <w:r w:rsidRPr="004F0832">
        <w:rPr>
          <w:lang w:val="en-GB"/>
        </w:rPr>
        <w:t>n</w:t>
      </w:r>
      <w:r w:rsidRPr="004F0832">
        <w:rPr>
          <w:lang w:val="en-GB"/>
        </w:rPr>
        <w:t xml:space="preserve">flammatory status associated with </w:t>
      </w:r>
      <w:r w:rsidR="003D0713" w:rsidRPr="004F0832">
        <w:rPr>
          <w:lang w:val="en-GB"/>
        </w:rPr>
        <w:t>ageing</w:t>
      </w:r>
      <w:r w:rsidRPr="004F0832">
        <w:rPr>
          <w:lang w:val="en-GB"/>
        </w:rPr>
        <w:t xml:space="preserve"> (</w:t>
      </w:r>
      <w:r w:rsidR="008B64A5" w:rsidRPr="004F0832">
        <w:rPr>
          <w:lang w:val="en-GB"/>
        </w:rPr>
        <w:t>"</w:t>
      </w:r>
      <w:proofErr w:type="spellStart"/>
      <w:r w:rsidRPr="004F0832">
        <w:rPr>
          <w:lang w:val="en-GB"/>
        </w:rPr>
        <w:t>i</w:t>
      </w:r>
      <w:r w:rsidRPr="004F0832">
        <w:rPr>
          <w:lang w:val="en-GB"/>
        </w:rPr>
        <w:t>n</w:t>
      </w:r>
      <w:r w:rsidRPr="004F0832">
        <w:rPr>
          <w:lang w:val="en-GB"/>
        </w:rPr>
        <w:t>flamm</w:t>
      </w:r>
      <w:r w:rsidR="003D0713" w:rsidRPr="004F0832">
        <w:rPr>
          <w:lang w:val="en-GB"/>
        </w:rPr>
        <w:t>ageing</w:t>
      </w:r>
      <w:proofErr w:type="spellEnd"/>
      <w:r w:rsidR="008B64A5" w:rsidRPr="004F0832">
        <w:rPr>
          <w:lang w:val="en-GB"/>
        </w:rPr>
        <w:t>"</w:t>
      </w:r>
      <w:r w:rsidRPr="004F0832">
        <w:rPr>
          <w:lang w:val="en-GB"/>
        </w:rPr>
        <w:t>) leads to many health implic</w:t>
      </w:r>
      <w:r w:rsidRPr="004F0832">
        <w:rPr>
          <w:lang w:val="en-GB"/>
        </w:rPr>
        <w:t>a</w:t>
      </w:r>
      <w:r w:rsidRPr="004F0832">
        <w:rPr>
          <w:lang w:val="en-GB"/>
        </w:rPr>
        <w:t xml:space="preserve">tions including onset of chronic diseases. Such debilitating outcomes were highlighted by </w:t>
      </w:r>
      <w:proofErr w:type="spellStart"/>
      <w:r w:rsidRPr="004F0832">
        <w:rPr>
          <w:lang w:val="en-GB"/>
        </w:rPr>
        <w:t>Kjaer</w:t>
      </w:r>
      <w:proofErr w:type="spellEnd"/>
      <w:r w:rsidRPr="004F0832">
        <w:rPr>
          <w:lang w:val="en-GB"/>
        </w:rPr>
        <w:t xml:space="preserve"> and </w:t>
      </w:r>
      <w:proofErr w:type="spellStart"/>
      <w:r w:rsidRPr="004F0832">
        <w:rPr>
          <w:lang w:val="en-GB"/>
        </w:rPr>
        <w:t>Greenhaff’s</w:t>
      </w:r>
      <w:proofErr w:type="spellEnd"/>
      <w:r w:rsidRPr="004F0832">
        <w:rPr>
          <w:lang w:val="en-GB"/>
        </w:rPr>
        <w:t xml:space="preserve"> invited presentations [IS-PM03]. </w:t>
      </w:r>
      <w:r w:rsidR="00182C1A" w:rsidRPr="004F0832">
        <w:rPr>
          <w:lang w:val="en-GB"/>
        </w:rPr>
        <w:t>I</w:t>
      </w:r>
      <w:r w:rsidRPr="004F0832">
        <w:rPr>
          <w:lang w:val="en-GB"/>
        </w:rPr>
        <w:t xml:space="preserve">nflammation can be </w:t>
      </w:r>
      <w:r w:rsidR="00D62BD8" w:rsidRPr="004F0832">
        <w:rPr>
          <w:lang w:val="en-GB"/>
        </w:rPr>
        <w:t xml:space="preserve">considered </w:t>
      </w:r>
      <w:r w:rsidRPr="004F0832">
        <w:rPr>
          <w:lang w:val="en-GB"/>
        </w:rPr>
        <w:t xml:space="preserve">a </w:t>
      </w:r>
      <w:r w:rsidR="00743377" w:rsidRPr="004F0832">
        <w:rPr>
          <w:lang w:val="en-GB"/>
        </w:rPr>
        <w:t>"</w:t>
      </w:r>
      <w:r w:rsidRPr="004F0832">
        <w:rPr>
          <w:lang w:val="en-GB"/>
        </w:rPr>
        <w:t>friend</w:t>
      </w:r>
      <w:r w:rsidR="00743377" w:rsidRPr="004F0832">
        <w:rPr>
          <w:lang w:val="en-GB"/>
        </w:rPr>
        <w:t>"</w:t>
      </w:r>
      <w:r w:rsidRPr="004F0832">
        <w:rPr>
          <w:lang w:val="en-GB"/>
        </w:rPr>
        <w:t xml:space="preserve"> </w:t>
      </w:r>
      <w:r w:rsidR="00182C1A" w:rsidRPr="004F0832">
        <w:rPr>
          <w:lang w:val="en-GB"/>
        </w:rPr>
        <w:t>to skeletal muscle in young age through</w:t>
      </w:r>
      <w:r w:rsidRPr="004F0832">
        <w:rPr>
          <w:lang w:val="en-GB"/>
        </w:rPr>
        <w:t xml:space="preserve"> </w:t>
      </w:r>
      <w:r w:rsidR="00182C1A" w:rsidRPr="004F0832">
        <w:rPr>
          <w:lang w:val="en-GB"/>
        </w:rPr>
        <w:t>triggering key adaptations to exercise</w:t>
      </w:r>
      <w:r w:rsidRPr="004F0832">
        <w:rPr>
          <w:lang w:val="en-GB"/>
        </w:rPr>
        <w:t xml:space="preserve">. Inhibiting these inflammatory </w:t>
      </w:r>
      <w:r w:rsidR="00182C1A" w:rsidRPr="004F0832">
        <w:rPr>
          <w:lang w:val="en-GB"/>
        </w:rPr>
        <w:t xml:space="preserve">responses </w:t>
      </w:r>
      <w:r w:rsidRPr="004F0832">
        <w:rPr>
          <w:lang w:val="en-GB"/>
        </w:rPr>
        <w:t xml:space="preserve">may diminish, for instance, protein synthesis and satellite cell activation. With ageing, however, there is a continuous increase of </w:t>
      </w:r>
      <w:r w:rsidRPr="004F0832">
        <w:rPr>
          <w:b/>
          <w:color w:val="A50021"/>
          <w:lang w:val="en-GB"/>
        </w:rPr>
        <w:t>low-grade systemic inflammation</w:t>
      </w:r>
      <w:r w:rsidRPr="004F0832">
        <w:rPr>
          <w:lang w:val="en-GB"/>
        </w:rPr>
        <w:t>. Inflammation</w:t>
      </w:r>
      <w:r w:rsidR="00182C1A" w:rsidRPr="004F0832">
        <w:rPr>
          <w:lang w:val="en-GB"/>
        </w:rPr>
        <w:t xml:space="preserve"> is ther</w:t>
      </w:r>
      <w:r w:rsidR="00182C1A" w:rsidRPr="004F0832">
        <w:rPr>
          <w:lang w:val="en-GB"/>
        </w:rPr>
        <w:t>e</w:t>
      </w:r>
      <w:r w:rsidR="00182C1A" w:rsidRPr="004F0832">
        <w:rPr>
          <w:lang w:val="en-GB"/>
        </w:rPr>
        <w:t>fore deemed</w:t>
      </w:r>
      <w:r w:rsidRPr="004F0832">
        <w:rPr>
          <w:lang w:val="en-GB"/>
        </w:rPr>
        <w:t xml:space="preserve"> </w:t>
      </w:r>
      <w:r w:rsidR="00182C1A" w:rsidRPr="004F0832">
        <w:rPr>
          <w:lang w:val="en-GB"/>
        </w:rPr>
        <w:t>both</w:t>
      </w:r>
      <w:r w:rsidRPr="004F0832">
        <w:rPr>
          <w:lang w:val="en-GB"/>
        </w:rPr>
        <w:t xml:space="preserve"> </w:t>
      </w:r>
      <w:r w:rsidR="00182C1A" w:rsidRPr="004F0832">
        <w:rPr>
          <w:lang w:val="en-GB"/>
        </w:rPr>
        <w:t xml:space="preserve">a </w:t>
      </w:r>
      <w:r w:rsidRPr="004F0832">
        <w:rPr>
          <w:lang w:val="en-GB"/>
        </w:rPr>
        <w:t xml:space="preserve">friend </w:t>
      </w:r>
      <w:r w:rsidR="00182C1A" w:rsidRPr="004F0832">
        <w:rPr>
          <w:lang w:val="en-GB"/>
        </w:rPr>
        <w:t xml:space="preserve">and </w:t>
      </w:r>
      <w:r w:rsidRPr="004F0832">
        <w:rPr>
          <w:lang w:val="en-GB"/>
        </w:rPr>
        <w:t>foe of skeletal muscle</w:t>
      </w:r>
      <w:r w:rsidR="00182C1A" w:rsidRPr="004F0832">
        <w:rPr>
          <w:lang w:val="en-GB"/>
        </w:rPr>
        <w:t xml:space="preserve"> with the exact outcome being partly determined by the age of the individual. </w:t>
      </w:r>
      <w:proofErr w:type="spellStart"/>
      <w:r w:rsidR="00182C1A" w:rsidRPr="004F0832">
        <w:rPr>
          <w:lang w:val="en-GB"/>
        </w:rPr>
        <w:t>I</w:t>
      </w:r>
      <w:r w:rsidR="00182C1A" w:rsidRPr="004F0832">
        <w:rPr>
          <w:lang w:val="en-GB"/>
        </w:rPr>
        <w:t>n</w:t>
      </w:r>
      <w:r w:rsidR="00182C1A" w:rsidRPr="004F0832">
        <w:rPr>
          <w:lang w:val="en-GB"/>
        </w:rPr>
        <w:t>flamm</w:t>
      </w:r>
      <w:r w:rsidR="003D0713" w:rsidRPr="004F0832">
        <w:rPr>
          <w:lang w:val="en-GB"/>
        </w:rPr>
        <w:t>ageing</w:t>
      </w:r>
      <w:proofErr w:type="spellEnd"/>
      <w:r w:rsidR="00182C1A" w:rsidRPr="004F0832">
        <w:rPr>
          <w:lang w:val="en-GB"/>
        </w:rPr>
        <w:t xml:space="preserve"> can be countered by exercise with beneficial effects on muscle loss and muscle growth response to resistance train</w:t>
      </w:r>
      <w:r w:rsidR="003D0713" w:rsidRPr="004F0832">
        <w:rPr>
          <w:lang w:val="en-GB"/>
        </w:rPr>
        <w:t>ing</w:t>
      </w:r>
      <w:r w:rsidRPr="004F0832">
        <w:rPr>
          <w:lang w:val="en-GB"/>
        </w:rPr>
        <w:t xml:space="preserve">. </w:t>
      </w:r>
      <w:r w:rsidR="00A44AFE" w:rsidRPr="004F0832">
        <w:rPr>
          <w:lang w:val="en-GB"/>
        </w:rPr>
        <w:t xml:space="preserve">Paul </w:t>
      </w:r>
      <w:proofErr w:type="spellStart"/>
      <w:r w:rsidRPr="004F0832">
        <w:rPr>
          <w:lang w:val="en-GB"/>
        </w:rPr>
        <w:t>Greenhaff</w:t>
      </w:r>
      <w:proofErr w:type="spellEnd"/>
      <w:r w:rsidRPr="004F0832">
        <w:rPr>
          <w:lang w:val="en-GB"/>
        </w:rPr>
        <w:t xml:space="preserve"> showed that there is still a lack of evidence-based data on the specific mech</w:t>
      </w:r>
      <w:r w:rsidRPr="004F0832">
        <w:rPr>
          <w:lang w:val="en-GB"/>
        </w:rPr>
        <w:t>a</w:t>
      </w:r>
      <w:r w:rsidRPr="004F0832">
        <w:rPr>
          <w:lang w:val="en-GB"/>
        </w:rPr>
        <w:t>nisms underlying the loss of metabolic and physiological functioning of skeletal muscle with ageing. He presented data on the bioche</w:t>
      </w:r>
      <w:r w:rsidRPr="004F0832">
        <w:rPr>
          <w:lang w:val="en-GB"/>
        </w:rPr>
        <w:t>m</w:t>
      </w:r>
      <w:r w:rsidRPr="004F0832">
        <w:rPr>
          <w:lang w:val="en-GB"/>
        </w:rPr>
        <w:t>ical and physiological basis of skeletal</w:t>
      </w:r>
      <w:r w:rsidR="008B64A5" w:rsidRPr="004F0832">
        <w:rPr>
          <w:lang w:val="en-GB"/>
        </w:rPr>
        <w:t>-</w:t>
      </w:r>
      <w:r w:rsidRPr="004F0832">
        <w:rPr>
          <w:lang w:val="en-GB"/>
        </w:rPr>
        <w:t xml:space="preserve">muscle deterioration </w:t>
      </w:r>
      <w:r w:rsidR="007B5F58" w:rsidRPr="004F0832">
        <w:rPr>
          <w:lang w:val="en-GB"/>
        </w:rPr>
        <w:t xml:space="preserve">induced by inactivity and/or </w:t>
      </w:r>
      <w:r w:rsidR="00FB269B" w:rsidRPr="004F0832">
        <w:rPr>
          <w:lang w:val="en-GB"/>
        </w:rPr>
        <w:t xml:space="preserve">acute </w:t>
      </w:r>
      <w:proofErr w:type="spellStart"/>
      <w:r w:rsidR="007B5F58" w:rsidRPr="004F0832">
        <w:rPr>
          <w:lang w:val="en-GB"/>
        </w:rPr>
        <w:t>exacerbators</w:t>
      </w:r>
      <w:proofErr w:type="spellEnd"/>
      <w:r w:rsidR="007B5F58" w:rsidRPr="004F0832">
        <w:rPr>
          <w:lang w:val="en-GB"/>
        </w:rPr>
        <w:t xml:space="preserve"> of musculoskeletal </w:t>
      </w:r>
      <w:r w:rsidR="003D0713" w:rsidRPr="004F0832">
        <w:rPr>
          <w:lang w:val="en-GB"/>
        </w:rPr>
        <w:t>ageing</w:t>
      </w:r>
      <w:r w:rsidR="007B5F58" w:rsidRPr="004F0832">
        <w:rPr>
          <w:lang w:val="en-GB"/>
        </w:rPr>
        <w:t xml:space="preserve"> </w:t>
      </w:r>
      <w:r w:rsidR="00B56BF7" w:rsidRPr="004F0832">
        <w:rPr>
          <w:lang w:val="en-GB"/>
        </w:rPr>
        <w:t xml:space="preserve">such as </w:t>
      </w:r>
      <w:r w:rsidRPr="004F0832">
        <w:rPr>
          <w:lang w:val="en-GB"/>
        </w:rPr>
        <w:t>immobilization (short periods of complete ina</w:t>
      </w:r>
      <w:r w:rsidRPr="004F0832">
        <w:rPr>
          <w:lang w:val="en-GB"/>
        </w:rPr>
        <w:t>c</w:t>
      </w:r>
      <w:r w:rsidRPr="004F0832">
        <w:rPr>
          <w:lang w:val="en-GB"/>
        </w:rPr>
        <w:t>tivity)</w:t>
      </w:r>
      <w:r w:rsidR="002C0C76" w:rsidRPr="004F0832">
        <w:rPr>
          <w:lang w:val="en-GB"/>
        </w:rPr>
        <w:t>.</w:t>
      </w:r>
      <w:r w:rsidRPr="004F0832">
        <w:rPr>
          <w:lang w:val="en-GB"/>
        </w:rPr>
        <w:t xml:space="preserve"> </w:t>
      </w:r>
    </w:p>
    <w:p w14:paraId="72AD49FE" w14:textId="77AD8FAA" w:rsidR="000E5A2A" w:rsidRPr="004F0832" w:rsidRDefault="001F43E3" w:rsidP="00563507">
      <w:pPr>
        <w:rPr>
          <w:lang w:val="en-GB"/>
        </w:rPr>
      </w:pPr>
      <w:r w:rsidRPr="004F0832">
        <w:rPr>
          <w:lang w:val="en-GB"/>
        </w:rPr>
        <w:t xml:space="preserve">As with many other biological states, the identification of </w:t>
      </w:r>
      <w:r w:rsidRPr="004F0832">
        <w:rPr>
          <w:b/>
          <w:color w:val="A50021"/>
          <w:lang w:val="en-GB"/>
        </w:rPr>
        <w:t>biomarkers</w:t>
      </w:r>
      <w:r w:rsidRPr="004F0832">
        <w:rPr>
          <w:b/>
          <w:color w:val="C00000"/>
          <w:lang w:val="en-GB"/>
        </w:rPr>
        <w:t xml:space="preserve"> </w:t>
      </w:r>
      <w:r w:rsidRPr="004F0832">
        <w:rPr>
          <w:lang w:val="en-GB"/>
        </w:rPr>
        <w:t xml:space="preserve">that reflect the processes of age-related muscle loss </w:t>
      </w:r>
      <w:r w:rsidR="008B64A5" w:rsidRPr="004F0832">
        <w:rPr>
          <w:lang w:val="en-GB"/>
        </w:rPr>
        <w:t xml:space="preserve">has </w:t>
      </w:r>
      <w:r w:rsidRPr="004F0832">
        <w:rPr>
          <w:lang w:val="en-GB"/>
        </w:rPr>
        <w:t>b</w:t>
      </w:r>
      <w:r w:rsidRPr="004F0832">
        <w:rPr>
          <w:lang w:val="en-GB"/>
        </w:rPr>
        <w:t>e</w:t>
      </w:r>
      <w:r w:rsidRPr="004F0832">
        <w:rPr>
          <w:lang w:val="en-GB"/>
        </w:rPr>
        <w:t>come a research</w:t>
      </w:r>
      <w:r w:rsidR="008B64A5" w:rsidRPr="004F0832">
        <w:rPr>
          <w:lang w:val="en-GB"/>
        </w:rPr>
        <w:t xml:space="preserve"> focus</w:t>
      </w:r>
      <w:r w:rsidRPr="004F0832">
        <w:rPr>
          <w:lang w:val="en-GB"/>
        </w:rPr>
        <w:t xml:space="preserve">. There were 17 abstracts where the term </w:t>
      </w:r>
      <w:r w:rsidRPr="004F0832">
        <w:rPr>
          <w:i/>
          <w:lang w:val="en-GB"/>
        </w:rPr>
        <w:t>biomarker</w:t>
      </w:r>
      <w:r w:rsidRPr="004F0832">
        <w:rPr>
          <w:lang w:val="en-GB"/>
        </w:rPr>
        <w:t xml:space="preserve"> was mentioned</w:t>
      </w:r>
      <w:r w:rsidR="00A85E28" w:rsidRPr="004F0832">
        <w:rPr>
          <w:lang w:val="en-GB"/>
        </w:rPr>
        <w:t>, and</w:t>
      </w:r>
      <w:r w:rsidRPr="004F0832">
        <w:rPr>
          <w:lang w:val="en-GB"/>
        </w:rPr>
        <w:t xml:space="preserve"> we expect </w:t>
      </w:r>
      <w:r w:rsidR="00A85E28" w:rsidRPr="004F0832">
        <w:rPr>
          <w:lang w:val="en-GB"/>
        </w:rPr>
        <w:t xml:space="preserve">the number </w:t>
      </w:r>
      <w:r w:rsidRPr="004F0832">
        <w:rPr>
          <w:lang w:val="en-GB"/>
        </w:rPr>
        <w:t xml:space="preserve">to increase in future years </w:t>
      </w:r>
      <w:r w:rsidR="00A85E28" w:rsidRPr="004F0832">
        <w:rPr>
          <w:lang w:val="en-GB"/>
        </w:rPr>
        <w:t>with the use of biomarkers in</w:t>
      </w:r>
      <w:r w:rsidR="009F5D9E" w:rsidRPr="004F0832">
        <w:rPr>
          <w:lang w:val="en-GB"/>
        </w:rPr>
        <w:t xml:space="preserve"> </w:t>
      </w:r>
      <w:r w:rsidR="002F10D7" w:rsidRPr="004F0832">
        <w:rPr>
          <w:lang w:val="en-GB"/>
        </w:rPr>
        <w:t>risk stratif</w:t>
      </w:r>
      <w:r w:rsidR="009F5D9E" w:rsidRPr="004F0832">
        <w:rPr>
          <w:lang w:val="en-GB"/>
        </w:rPr>
        <w:t>i</w:t>
      </w:r>
      <w:r w:rsidR="002F10D7" w:rsidRPr="004F0832">
        <w:rPr>
          <w:lang w:val="en-GB"/>
        </w:rPr>
        <w:t>cation of patients and developing targeted the</w:t>
      </w:r>
      <w:r w:rsidR="002F10D7" w:rsidRPr="004F0832">
        <w:rPr>
          <w:lang w:val="en-GB"/>
        </w:rPr>
        <w:t>r</w:t>
      </w:r>
      <w:r w:rsidR="002F10D7" w:rsidRPr="004F0832">
        <w:rPr>
          <w:lang w:val="en-GB"/>
        </w:rPr>
        <w:lastRenderedPageBreak/>
        <w:t>apies</w:t>
      </w:r>
      <w:r w:rsidRPr="004F0832">
        <w:rPr>
          <w:lang w:val="en-GB"/>
        </w:rPr>
        <w:t xml:space="preserve">. </w:t>
      </w:r>
      <w:r w:rsidR="00A85E28" w:rsidRPr="004F0832">
        <w:rPr>
          <w:lang w:val="en-GB"/>
        </w:rPr>
        <w:t xml:space="preserve">Marlene </w:t>
      </w:r>
      <w:r w:rsidRPr="004F0832">
        <w:rPr>
          <w:lang w:val="en-GB"/>
        </w:rPr>
        <w:t xml:space="preserve">Hofmann presented results from a study </w:t>
      </w:r>
      <w:r w:rsidR="002B3261" w:rsidRPr="004F0832">
        <w:rPr>
          <w:lang w:val="en-GB"/>
        </w:rPr>
        <w:t xml:space="preserve">that </w:t>
      </w:r>
      <w:r w:rsidRPr="004F0832">
        <w:rPr>
          <w:lang w:val="en-GB"/>
        </w:rPr>
        <w:t xml:space="preserve">aimed to determine blood-based biomarkers at different stages of </w:t>
      </w:r>
      <w:proofErr w:type="spellStart"/>
      <w:r w:rsidRPr="004F0832">
        <w:rPr>
          <w:lang w:val="en-GB"/>
        </w:rPr>
        <w:t>sarcopenia</w:t>
      </w:r>
      <w:proofErr w:type="spellEnd"/>
      <w:r w:rsidRPr="004F0832">
        <w:rPr>
          <w:lang w:val="en-GB"/>
        </w:rPr>
        <w:t xml:space="preserve"> by obtaining samples from young and older parti</w:t>
      </w:r>
      <w:r w:rsidRPr="004F0832">
        <w:rPr>
          <w:lang w:val="en-GB"/>
        </w:rPr>
        <w:t>c</w:t>
      </w:r>
      <w:r w:rsidRPr="004F0832">
        <w:rPr>
          <w:lang w:val="en-GB"/>
        </w:rPr>
        <w:t>ipants.</w:t>
      </w:r>
      <w:r w:rsidR="002B3261" w:rsidRPr="004F0832">
        <w:rPr>
          <w:lang w:val="en-GB"/>
        </w:rPr>
        <w:t xml:space="preserve"> </w:t>
      </w:r>
      <w:r w:rsidR="005558D1" w:rsidRPr="004F0832">
        <w:rPr>
          <w:lang w:val="en-GB"/>
        </w:rPr>
        <w:t>B</w:t>
      </w:r>
      <w:r w:rsidRPr="004F0832">
        <w:rPr>
          <w:lang w:val="en-GB"/>
        </w:rPr>
        <w:t xml:space="preserve">iomarkers suggestive of the ageing process (IGF-1 and GDF15) were identified </w:t>
      </w:r>
      <w:r w:rsidR="005558D1" w:rsidRPr="004F0832">
        <w:rPr>
          <w:lang w:val="en-GB"/>
        </w:rPr>
        <w:t>but did not</w:t>
      </w:r>
      <w:r w:rsidRPr="004F0832">
        <w:rPr>
          <w:lang w:val="en-GB"/>
        </w:rPr>
        <w:t xml:space="preserve"> discriminate between stages of </w:t>
      </w:r>
      <w:proofErr w:type="spellStart"/>
      <w:r w:rsidRPr="004F0832">
        <w:rPr>
          <w:lang w:val="en-GB"/>
        </w:rPr>
        <w:t>sarcop</w:t>
      </w:r>
      <w:r w:rsidRPr="004F0832">
        <w:rPr>
          <w:lang w:val="en-GB"/>
        </w:rPr>
        <w:t>e</w:t>
      </w:r>
      <w:r w:rsidRPr="004F0832">
        <w:rPr>
          <w:lang w:val="en-GB"/>
        </w:rPr>
        <w:t>nia</w:t>
      </w:r>
      <w:proofErr w:type="spellEnd"/>
      <w:r w:rsidRPr="004F0832">
        <w:rPr>
          <w:lang w:val="en-GB"/>
        </w:rPr>
        <w:t xml:space="preserve">. Although more work is needed in this area, it may be that the use of serum markers </w:t>
      </w:r>
      <w:r w:rsidR="002B3261" w:rsidRPr="004F0832">
        <w:rPr>
          <w:lang w:val="en-GB"/>
        </w:rPr>
        <w:t xml:space="preserve">is </w:t>
      </w:r>
      <w:r w:rsidRPr="004F0832">
        <w:rPr>
          <w:lang w:val="en-GB"/>
        </w:rPr>
        <w:t xml:space="preserve">not adequately specific for the target tissue and hence </w:t>
      </w:r>
      <w:r w:rsidR="002B3261" w:rsidRPr="004F0832">
        <w:rPr>
          <w:lang w:val="en-GB"/>
        </w:rPr>
        <w:t>lacks the</w:t>
      </w:r>
      <w:r w:rsidRPr="004F0832">
        <w:rPr>
          <w:lang w:val="en-GB"/>
        </w:rPr>
        <w:t xml:space="preserve"> sensitivity </w:t>
      </w:r>
      <w:r w:rsidR="002B3261" w:rsidRPr="004F0832">
        <w:rPr>
          <w:lang w:val="en-GB"/>
        </w:rPr>
        <w:t xml:space="preserve">needed </w:t>
      </w:r>
      <w:r w:rsidRPr="004F0832">
        <w:rPr>
          <w:lang w:val="en-GB"/>
        </w:rPr>
        <w:t xml:space="preserve">to classify the degree of </w:t>
      </w:r>
      <w:proofErr w:type="spellStart"/>
      <w:r w:rsidRPr="004F0832">
        <w:rPr>
          <w:lang w:val="en-GB"/>
        </w:rPr>
        <w:t>sarcopenia</w:t>
      </w:r>
      <w:proofErr w:type="spellEnd"/>
      <w:r w:rsidRPr="004F0832">
        <w:rPr>
          <w:lang w:val="en-GB"/>
        </w:rPr>
        <w:t>. Despite a low sample in this study compared to the norm of b</w:t>
      </w:r>
      <w:r w:rsidRPr="004F0832">
        <w:rPr>
          <w:lang w:val="en-GB"/>
        </w:rPr>
        <w:t>i</w:t>
      </w:r>
      <w:r w:rsidRPr="004F0832">
        <w:rPr>
          <w:lang w:val="en-GB"/>
        </w:rPr>
        <w:t xml:space="preserve">omarker studies, </w:t>
      </w:r>
      <w:r w:rsidR="007B5F58" w:rsidRPr="004F0832">
        <w:rPr>
          <w:lang w:val="en-GB"/>
        </w:rPr>
        <w:t xml:space="preserve">the lack of </w:t>
      </w:r>
      <w:r w:rsidRPr="004F0832">
        <w:rPr>
          <w:lang w:val="en-GB"/>
        </w:rPr>
        <w:t xml:space="preserve">findings </w:t>
      </w:r>
      <w:r w:rsidR="009126B4" w:rsidRPr="004F0832">
        <w:rPr>
          <w:lang w:val="en-GB"/>
        </w:rPr>
        <w:t>is</w:t>
      </w:r>
      <w:r w:rsidRPr="004F0832">
        <w:rPr>
          <w:lang w:val="en-GB"/>
        </w:rPr>
        <w:t xml:space="preserve"> not uncommon for disease processes </w:t>
      </w:r>
      <w:r w:rsidR="005558D1" w:rsidRPr="004F0832">
        <w:rPr>
          <w:lang w:val="en-GB"/>
        </w:rPr>
        <w:t xml:space="preserve">that </w:t>
      </w:r>
      <w:r w:rsidR="007B5F58" w:rsidRPr="004F0832">
        <w:rPr>
          <w:lang w:val="en-GB"/>
        </w:rPr>
        <w:t xml:space="preserve">have multifactorial </w:t>
      </w:r>
      <w:proofErr w:type="spellStart"/>
      <w:r w:rsidR="007B5F58" w:rsidRPr="004F0832">
        <w:rPr>
          <w:lang w:val="en-GB"/>
        </w:rPr>
        <w:t>etiology</w:t>
      </w:r>
      <w:proofErr w:type="spellEnd"/>
      <w:r w:rsidR="007B5F58" w:rsidRPr="004F0832">
        <w:rPr>
          <w:lang w:val="en-GB"/>
        </w:rPr>
        <w:t xml:space="preserve">. </w:t>
      </w:r>
      <w:r w:rsidR="003F4486" w:rsidRPr="004F0832">
        <w:rPr>
          <w:lang w:val="en-GB"/>
        </w:rPr>
        <w:t>[Hofmann, M]</w:t>
      </w:r>
    </w:p>
    <w:p w14:paraId="5794A6A2" w14:textId="797E2529" w:rsidR="003D0713" w:rsidRPr="004F0832" w:rsidRDefault="001F43E3" w:rsidP="001F43E3">
      <w:pPr>
        <w:rPr>
          <w:lang w:val="en-GB"/>
        </w:rPr>
      </w:pPr>
      <w:r w:rsidRPr="004F0832">
        <w:rPr>
          <w:lang w:val="en-GB"/>
        </w:rPr>
        <w:t>Inter-</w:t>
      </w:r>
      <w:proofErr w:type="spellStart"/>
      <w:r w:rsidRPr="004F0832">
        <w:rPr>
          <w:lang w:val="en-GB"/>
        </w:rPr>
        <w:t>fib</w:t>
      </w:r>
      <w:r w:rsidR="005558D1" w:rsidRPr="004F0832">
        <w:rPr>
          <w:lang w:val="en-GB"/>
        </w:rPr>
        <w:t>er</w:t>
      </w:r>
      <w:proofErr w:type="spellEnd"/>
      <w:r w:rsidRPr="004F0832">
        <w:rPr>
          <w:lang w:val="en-GB"/>
        </w:rPr>
        <w:t xml:space="preserve"> muscle fat infiltration may be a</w:t>
      </w:r>
      <w:r w:rsidRPr="004F0832">
        <w:rPr>
          <w:lang w:val="en-GB"/>
        </w:rPr>
        <w:t>s</w:t>
      </w:r>
      <w:r w:rsidRPr="004F0832">
        <w:rPr>
          <w:lang w:val="en-GB"/>
        </w:rPr>
        <w:t xml:space="preserve">sociated with the </w:t>
      </w:r>
      <w:proofErr w:type="spellStart"/>
      <w:r w:rsidRPr="004F0832">
        <w:rPr>
          <w:b/>
          <w:color w:val="A50021"/>
          <w:lang w:val="en-GB"/>
        </w:rPr>
        <w:t>etiology</w:t>
      </w:r>
      <w:proofErr w:type="spellEnd"/>
      <w:r w:rsidRPr="004F0832">
        <w:rPr>
          <w:b/>
          <w:color w:val="A50021"/>
          <w:lang w:val="en-GB"/>
        </w:rPr>
        <w:t xml:space="preserve"> of </w:t>
      </w:r>
      <w:proofErr w:type="spellStart"/>
      <w:r w:rsidRPr="004F0832">
        <w:rPr>
          <w:b/>
          <w:color w:val="A50021"/>
          <w:lang w:val="en-GB"/>
        </w:rPr>
        <w:t>sarcopenia</w:t>
      </w:r>
      <w:proofErr w:type="spellEnd"/>
      <w:r w:rsidRPr="004F0832">
        <w:rPr>
          <w:lang w:val="en-GB"/>
        </w:rPr>
        <w:t xml:space="preserve">. To date, little is known about the role of intra-muscular triglyceride accumulation on muscle function. In this context, the intriguing study of Conte demonstrated that protein expression at the muscle can provide an insight into the mechanisms of </w:t>
      </w:r>
      <w:proofErr w:type="spellStart"/>
      <w:r w:rsidRPr="004F0832">
        <w:rPr>
          <w:lang w:val="en-GB"/>
        </w:rPr>
        <w:t>sarcopenia</w:t>
      </w:r>
      <w:proofErr w:type="spellEnd"/>
      <w:r w:rsidRPr="004F0832">
        <w:rPr>
          <w:lang w:val="en-GB"/>
        </w:rPr>
        <w:t>. She analysed mu</w:t>
      </w:r>
      <w:r w:rsidRPr="004F0832">
        <w:rPr>
          <w:lang w:val="en-GB"/>
        </w:rPr>
        <w:t>s</w:t>
      </w:r>
      <w:r w:rsidRPr="004F0832">
        <w:rPr>
          <w:lang w:val="en-GB"/>
        </w:rPr>
        <w:t xml:space="preserve">cle biopsies from </w:t>
      </w:r>
      <w:proofErr w:type="spellStart"/>
      <w:r w:rsidRPr="004F0832">
        <w:rPr>
          <w:lang w:val="en-GB"/>
        </w:rPr>
        <w:t>vastus</w:t>
      </w:r>
      <w:proofErr w:type="spellEnd"/>
      <w:r w:rsidRPr="004F0832">
        <w:rPr>
          <w:lang w:val="en-GB"/>
        </w:rPr>
        <w:t xml:space="preserve"> </w:t>
      </w:r>
      <w:proofErr w:type="spellStart"/>
      <w:r w:rsidRPr="004F0832">
        <w:rPr>
          <w:lang w:val="en-GB"/>
        </w:rPr>
        <w:t>lateralis</w:t>
      </w:r>
      <w:proofErr w:type="spellEnd"/>
      <w:r w:rsidRPr="004F0832">
        <w:rPr>
          <w:lang w:val="en-GB"/>
        </w:rPr>
        <w:t xml:space="preserve"> in healthy donors and patients of different age groups and fitness levels to investigate the role of two pr</w:t>
      </w:r>
      <w:r w:rsidRPr="004F0832">
        <w:rPr>
          <w:lang w:val="en-GB"/>
        </w:rPr>
        <w:t>o</w:t>
      </w:r>
      <w:r w:rsidRPr="004F0832">
        <w:rPr>
          <w:lang w:val="en-GB"/>
        </w:rPr>
        <w:t>teins that surround lipid droplets within skeletal muscle (</w:t>
      </w:r>
      <w:proofErr w:type="spellStart"/>
      <w:r w:rsidR="005558D1" w:rsidRPr="004F0832">
        <w:rPr>
          <w:lang w:val="en-GB"/>
        </w:rPr>
        <w:t>p</w:t>
      </w:r>
      <w:r w:rsidRPr="004F0832">
        <w:rPr>
          <w:lang w:val="en-GB"/>
        </w:rPr>
        <w:t>erilipins</w:t>
      </w:r>
      <w:proofErr w:type="spellEnd"/>
      <w:r w:rsidRPr="004F0832">
        <w:rPr>
          <w:lang w:val="en-GB"/>
        </w:rPr>
        <w:t xml:space="preserve">; Plin2 and 5) in the </w:t>
      </w:r>
      <w:r w:rsidRPr="004F0832">
        <w:rPr>
          <w:b/>
          <w:color w:val="A50021"/>
          <w:lang w:val="en-GB"/>
        </w:rPr>
        <w:t>regul</w:t>
      </w:r>
      <w:r w:rsidRPr="004F0832">
        <w:rPr>
          <w:b/>
          <w:color w:val="A50021"/>
          <w:lang w:val="en-GB"/>
        </w:rPr>
        <w:t>a</w:t>
      </w:r>
      <w:r w:rsidRPr="004F0832">
        <w:rPr>
          <w:b/>
          <w:color w:val="A50021"/>
          <w:lang w:val="en-GB"/>
        </w:rPr>
        <w:t>tion of muscle mass and metabolism</w:t>
      </w:r>
      <w:r w:rsidRPr="004F0832">
        <w:rPr>
          <w:lang w:val="en-GB"/>
        </w:rPr>
        <w:t xml:space="preserve">. She observed that Plin5 </w:t>
      </w:r>
      <w:r w:rsidR="002B3261" w:rsidRPr="004F0832">
        <w:rPr>
          <w:lang w:val="en-GB"/>
        </w:rPr>
        <w:t>had greater expression</w:t>
      </w:r>
      <w:r w:rsidRPr="004F0832">
        <w:rPr>
          <w:lang w:val="en-GB"/>
        </w:rPr>
        <w:t xml:space="preserve"> in active subjects relative to patients, whereas Plin2 was more expressed in patients as co</w:t>
      </w:r>
      <w:r w:rsidRPr="004F0832">
        <w:rPr>
          <w:lang w:val="en-GB"/>
        </w:rPr>
        <w:t>m</w:t>
      </w:r>
      <w:r w:rsidRPr="004F0832">
        <w:rPr>
          <w:lang w:val="en-GB"/>
        </w:rPr>
        <w:t>pared to healthy subjects. Moreover, Plin2 i</w:t>
      </w:r>
      <w:r w:rsidRPr="004F0832">
        <w:rPr>
          <w:lang w:val="en-GB"/>
        </w:rPr>
        <w:t>n</w:t>
      </w:r>
      <w:r w:rsidRPr="004F0832">
        <w:rPr>
          <w:lang w:val="en-GB"/>
        </w:rPr>
        <w:t xml:space="preserve">creased with age. Thus, both </w:t>
      </w:r>
      <w:proofErr w:type="spellStart"/>
      <w:r w:rsidR="005558D1" w:rsidRPr="004F0832">
        <w:rPr>
          <w:lang w:val="en-GB"/>
        </w:rPr>
        <w:t>p</w:t>
      </w:r>
      <w:r w:rsidRPr="004F0832">
        <w:rPr>
          <w:lang w:val="en-GB"/>
        </w:rPr>
        <w:t>erilipins</w:t>
      </w:r>
      <w:proofErr w:type="spellEnd"/>
      <w:r w:rsidRPr="004F0832">
        <w:rPr>
          <w:lang w:val="en-GB"/>
        </w:rPr>
        <w:t xml:space="preserve"> are di</w:t>
      </w:r>
      <w:r w:rsidRPr="004F0832">
        <w:rPr>
          <w:lang w:val="en-GB"/>
        </w:rPr>
        <w:t>f</w:t>
      </w:r>
      <w:r w:rsidRPr="004F0832">
        <w:rPr>
          <w:lang w:val="en-GB"/>
        </w:rPr>
        <w:t xml:space="preserve">ferentially regulated during </w:t>
      </w:r>
      <w:r w:rsidR="003D0713" w:rsidRPr="004F0832">
        <w:rPr>
          <w:lang w:val="en-GB"/>
        </w:rPr>
        <w:t>ageing</w:t>
      </w:r>
      <w:r w:rsidRPr="004F0832">
        <w:rPr>
          <w:lang w:val="en-GB"/>
        </w:rPr>
        <w:t xml:space="preserve"> and inactiv</w:t>
      </w:r>
      <w:r w:rsidRPr="004F0832">
        <w:rPr>
          <w:lang w:val="en-GB"/>
        </w:rPr>
        <w:t>i</w:t>
      </w:r>
      <w:r w:rsidRPr="004F0832">
        <w:rPr>
          <w:lang w:val="en-GB"/>
        </w:rPr>
        <w:t xml:space="preserve">ty and </w:t>
      </w:r>
      <w:r w:rsidR="00D1236F" w:rsidRPr="004F0832">
        <w:rPr>
          <w:lang w:val="en-GB"/>
        </w:rPr>
        <w:t xml:space="preserve">are </w:t>
      </w:r>
      <w:r w:rsidRPr="004F0832">
        <w:rPr>
          <w:lang w:val="en-GB"/>
        </w:rPr>
        <w:t>likely</w:t>
      </w:r>
      <w:r w:rsidR="007B5F58" w:rsidRPr="004F0832">
        <w:rPr>
          <w:lang w:val="en-GB"/>
        </w:rPr>
        <w:t xml:space="preserve"> </w:t>
      </w:r>
      <w:r w:rsidR="00D1236F" w:rsidRPr="004F0832">
        <w:rPr>
          <w:lang w:val="en-GB"/>
        </w:rPr>
        <w:t xml:space="preserve">to </w:t>
      </w:r>
      <w:r w:rsidR="007B5F58" w:rsidRPr="004F0832">
        <w:rPr>
          <w:lang w:val="en-GB"/>
        </w:rPr>
        <w:t>play</w:t>
      </w:r>
      <w:r w:rsidRPr="004F0832">
        <w:rPr>
          <w:lang w:val="en-GB"/>
        </w:rPr>
        <w:t xml:space="preserve"> different role</w:t>
      </w:r>
      <w:r w:rsidR="00D1236F" w:rsidRPr="004F0832">
        <w:rPr>
          <w:lang w:val="en-GB"/>
        </w:rPr>
        <w:t>s</w:t>
      </w:r>
      <w:r w:rsidRPr="004F0832">
        <w:rPr>
          <w:lang w:val="en-GB"/>
        </w:rPr>
        <w:t xml:space="preserve"> in mu</w:t>
      </w:r>
      <w:r w:rsidRPr="004F0832">
        <w:rPr>
          <w:lang w:val="en-GB"/>
        </w:rPr>
        <w:t>s</w:t>
      </w:r>
      <w:r w:rsidRPr="004F0832">
        <w:rPr>
          <w:lang w:val="en-GB"/>
        </w:rPr>
        <w:t>cle metabolism an</w:t>
      </w:r>
      <w:r w:rsidR="007B5F58" w:rsidRPr="004F0832">
        <w:rPr>
          <w:lang w:val="en-GB"/>
        </w:rPr>
        <w:t>d</w:t>
      </w:r>
      <w:r w:rsidRPr="004F0832">
        <w:rPr>
          <w:lang w:val="en-GB"/>
        </w:rPr>
        <w:t xml:space="preserve"> in the </w:t>
      </w:r>
      <w:proofErr w:type="spellStart"/>
      <w:r w:rsidRPr="004F0832">
        <w:rPr>
          <w:lang w:val="en-GB"/>
        </w:rPr>
        <w:t>etiology</w:t>
      </w:r>
      <w:proofErr w:type="spellEnd"/>
      <w:r w:rsidRPr="004F0832">
        <w:rPr>
          <w:lang w:val="en-GB"/>
        </w:rPr>
        <w:t xml:space="preserve"> of </w:t>
      </w:r>
      <w:proofErr w:type="spellStart"/>
      <w:r w:rsidRPr="004F0832">
        <w:rPr>
          <w:lang w:val="en-GB"/>
        </w:rPr>
        <w:t>sarcop</w:t>
      </w:r>
      <w:r w:rsidRPr="004F0832">
        <w:rPr>
          <w:lang w:val="en-GB"/>
        </w:rPr>
        <w:t>e</w:t>
      </w:r>
      <w:r w:rsidRPr="004F0832">
        <w:rPr>
          <w:lang w:val="en-GB"/>
        </w:rPr>
        <w:t>nia</w:t>
      </w:r>
      <w:proofErr w:type="spellEnd"/>
      <w:r w:rsidRPr="004F0832">
        <w:rPr>
          <w:lang w:val="en-GB"/>
        </w:rPr>
        <w:t>. Modifications in Plin2 and Plin5 expression by either physical activity or pharmacological interventions might help to reduce muscle atr</w:t>
      </w:r>
      <w:r w:rsidR="003D0713" w:rsidRPr="004F0832">
        <w:rPr>
          <w:lang w:val="en-GB"/>
        </w:rPr>
        <w:t>o</w:t>
      </w:r>
      <w:r w:rsidR="003D0713" w:rsidRPr="004F0832">
        <w:rPr>
          <w:lang w:val="en-GB"/>
        </w:rPr>
        <w:t xml:space="preserve">phy and counteract </w:t>
      </w:r>
      <w:proofErr w:type="spellStart"/>
      <w:r w:rsidR="003D0713" w:rsidRPr="004F0832">
        <w:rPr>
          <w:lang w:val="en-GB"/>
        </w:rPr>
        <w:t>sarcopenia</w:t>
      </w:r>
      <w:proofErr w:type="spellEnd"/>
      <w:r w:rsidR="003D0713" w:rsidRPr="004F0832">
        <w:rPr>
          <w:lang w:val="en-GB"/>
        </w:rPr>
        <w:t>.</w:t>
      </w:r>
      <w:r w:rsidR="003F4486" w:rsidRPr="004F0832">
        <w:rPr>
          <w:lang w:val="en-GB"/>
        </w:rPr>
        <w:t xml:space="preserve"> [Conte, M]</w:t>
      </w:r>
    </w:p>
    <w:p w14:paraId="7BB36E18" w14:textId="00E84EED" w:rsidR="00777A9A" w:rsidRPr="004F0832" w:rsidRDefault="005558D1" w:rsidP="00F37DA1">
      <w:pPr>
        <w:rPr>
          <w:lang w:val="en-GB"/>
        </w:rPr>
      </w:pPr>
      <w:proofErr w:type="spellStart"/>
      <w:r w:rsidRPr="004F0832">
        <w:rPr>
          <w:lang w:val="en-GB"/>
        </w:rPr>
        <w:t>Emelie</w:t>
      </w:r>
      <w:proofErr w:type="spellEnd"/>
      <w:r w:rsidRPr="004F0832">
        <w:rPr>
          <w:lang w:val="en-GB"/>
        </w:rPr>
        <w:t xml:space="preserve"> </w:t>
      </w:r>
      <w:proofErr w:type="spellStart"/>
      <w:r w:rsidR="001F43E3" w:rsidRPr="004F0832">
        <w:rPr>
          <w:lang w:val="en-GB"/>
        </w:rPr>
        <w:t>Strandberg</w:t>
      </w:r>
      <w:proofErr w:type="spellEnd"/>
      <w:r w:rsidR="001F43E3" w:rsidRPr="004F0832">
        <w:rPr>
          <w:lang w:val="en-GB"/>
        </w:rPr>
        <w:t xml:space="preserve"> presented a </w:t>
      </w:r>
      <w:r w:rsidRPr="004F0832">
        <w:rPr>
          <w:lang w:val="en-GB"/>
        </w:rPr>
        <w:t>random</w:t>
      </w:r>
      <w:r w:rsidR="002B3261" w:rsidRPr="004F0832">
        <w:rPr>
          <w:lang w:val="en-GB"/>
        </w:rPr>
        <w:t>i</w:t>
      </w:r>
      <w:r w:rsidRPr="004F0832">
        <w:rPr>
          <w:lang w:val="en-GB"/>
        </w:rPr>
        <w:t xml:space="preserve">zed controlled trial </w:t>
      </w:r>
      <w:r w:rsidR="001F43E3" w:rsidRPr="004F0832">
        <w:rPr>
          <w:lang w:val="en-GB"/>
        </w:rPr>
        <w:t xml:space="preserve">on the effects of 24 </w:t>
      </w:r>
      <w:proofErr w:type="spellStart"/>
      <w:r w:rsidRPr="004F0832">
        <w:rPr>
          <w:lang w:val="en-GB"/>
        </w:rPr>
        <w:t>wk</w:t>
      </w:r>
      <w:proofErr w:type="spellEnd"/>
      <w:r w:rsidRPr="004F0832">
        <w:rPr>
          <w:lang w:val="en-GB"/>
        </w:rPr>
        <w:t xml:space="preserve"> </w:t>
      </w:r>
      <w:r w:rsidR="001F43E3" w:rsidRPr="004F0832">
        <w:rPr>
          <w:lang w:val="en-GB"/>
        </w:rPr>
        <w:t>of pr</w:t>
      </w:r>
      <w:r w:rsidR="001F43E3" w:rsidRPr="004F0832">
        <w:rPr>
          <w:lang w:val="en-GB"/>
        </w:rPr>
        <w:t>o</w:t>
      </w:r>
      <w:r w:rsidR="001F43E3" w:rsidRPr="004F0832">
        <w:rPr>
          <w:lang w:val="en-GB"/>
        </w:rPr>
        <w:t xml:space="preserve">gressive resistance training with or without </w:t>
      </w:r>
      <w:r w:rsidR="001F43E3" w:rsidRPr="004F0832">
        <w:rPr>
          <w:b/>
          <w:color w:val="A50021"/>
          <w:lang w:val="en-GB"/>
        </w:rPr>
        <w:t>anti-inflammatory diet</w:t>
      </w:r>
      <w:r w:rsidR="001F43E3" w:rsidRPr="004F0832">
        <w:rPr>
          <w:color w:val="C00000"/>
          <w:lang w:val="en-GB"/>
        </w:rPr>
        <w:t xml:space="preserve"> </w:t>
      </w:r>
      <w:r w:rsidR="001F43E3" w:rsidRPr="004F0832">
        <w:rPr>
          <w:lang w:val="en-GB"/>
        </w:rPr>
        <w:t>on systemic inflamm</w:t>
      </w:r>
      <w:r w:rsidR="001F43E3" w:rsidRPr="004F0832">
        <w:rPr>
          <w:lang w:val="en-GB"/>
        </w:rPr>
        <w:t>a</w:t>
      </w:r>
      <w:r w:rsidR="001F43E3" w:rsidRPr="004F0832">
        <w:rPr>
          <w:lang w:val="en-GB"/>
        </w:rPr>
        <w:t xml:space="preserve">tion and muscle </w:t>
      </w:r>
      <w:r w:rsidR="00AB636B" w:rsidRPr="00AB636B">
        <w:rPr>
          <w:lang w:val="en-GB"/>
        </w:rPr>
        <w:t>fibre</w:t>
      </w:r>
      <w:r w:rsidR="001F43E3" w:rsidRPr="004F0832">
        <w:rPr>
          <w:lang w:val="en-GB"/>
        </w:rPr>
        <w:t xml:space="preserve"> characteristics in 63 phy</w:t>
      </w:r>
      <w:r w:rsidR="001F43E3" w:rsidRPr="004F0832">
        <w:rPr>
          <w:lang w:val="en-GB"/>
        </w:rPr>
        <w:t>s</w:t>
      </w:r>
      <w:r w:rsidR="001F43E3" w:rsidRPr="004F0832">
        <w:rPr>
          <w:lang w:val="en-GB"/>
        </w:rPr>
        <w:t xml:space="preserve">ically active elderly women. </w:t>
      </w:r>
      <w:r w:rsidRPr="004F0832">
        <w:rPr>
          <w:lang w:val="en-GB"/>
        </w:rPr>
        <w:t>She</w:t>
      </w:r>
      <w:r w:rsidR="001F43E3" w:rsidRPr="004F0832">
        <w:rPr>
          <w:lang w:val="en-GB"/>
        </w:rPr>
        <w:t xml:space="preserve"> reported a significant increase in muscle mass and a d</w:t>
      </w:r>
      <w:r w:rsidR="001F43E3" w:rsidRPr="004F0832">
        <w:rPr>
          <w:lang w:val="en-GB"/>
        </w:rPr>
        <w:t>e</w:t>
      </w:r>
      <w:r w:rsidR="001F43E3" w:rsidRPr="004F0832">
        <w:rPr>
          <w:lang w:val="en-GB"/>
        </w:rPr>
        <w:t>crease in the pro-inflammatory precursor ar</w:t>
      </w:r>
      <w:r w:rsidR="001F43E3" w:rsidRPr="004F0832">
        <w:rPr>
          <w:lang w:val="en-GB"/>
        </w:rPr>
        <w:t>a</w:t>
      </w:r>
      <w:r w:rsidR="001F43E3" w:rsidRPr="004F0832">
        <w:rPr>
          <w:lang w:val="en-GB"/>
        </w:rPr>
        <w:t xml:space="preserve">chidonic acid in the group </w:t>
      </w:r>
      <w:r w:rsidR="007B5F58" w:rsidRPr="004F0832">
        <w:rPr>
          <w:lang w:val="en-GB"/>
        </w:rPr>
        <w:t xml:space="preserve">exposed to the </w:t>
      </w:r>
      <w:r w:rsidR="001F43E3" w:rsidRPr="004F0832">
        <w:rPr>
          <w:lang w:val="en-GB"/>
        </w:rPr>
        <w:t>diet. Most interestingly, this study showed that co</w:t>
      </w:r>
      <w:r w:rsidR="001F43E3" w:rsidRPr="004F0832">
        <w:rPr>
          <w:lang w:val="en-GB"/>
        </w:rPr>
        <w:t>m</w:t>
      </w:r>
      <w:r w:rsidR="001F43E3" w:rsidRPr="004F0832">
        <w:rPr>
          <w:lang w:val="en-GB"/>
        </w:rPr>
        <w:lastRenderedPageBreak/>
        <w:t>bined resistance training and anti-inflammatory diet but not resistance training alone can i</w:t>
      </w:r>
      <w:r w:rsidR="001F43E3" w:rsidRPr="004F0832">
        <w:rPr>
          <w:lang w:val="en-GB"/>
        </w:rPr>
        <w:t>m</w:t>
      </w:r>
      <w:r w:rsidR="001F43E3" w:rsidRPr="004F0832">
        <w:rPr>
          <w:lang w:val="en-GB"/>
        </w:rPr>
        <w:t>prove skeletal muscle mass and systemic i</w:t>
      </w:r>
      <w:r w:rsidR="001F43E3" w:rsidRPr="004F0832">
        <w:rPr>
          <w:lang w:val="en-GB"/>
        </w:rPr>
        <w:t>n</w:t>
      </w:r>
      <w:r w:rsidR="001F43E3" w:rsidRPr="004F0832">
        <w:rPr>
          <w:lang w:val="en-GB"/>
        </w:rPr>
        <w:t>flammatory status in healthy and physically active elderly women. However, the effects were rather small and the statistics were not clearly reported.</w:t>
      </w:r>
      <w:r w:rsidR="003F4486" w:rsidRPr="004F0832">
        <w:rPr>
          <w:lang w:val="en-GB"/>
        </w:rPr>
        <w:t xml:space="preserve"> [</w:t>
      </w:r>
      <w:proofErr w:type="spellStart"/>
      <w:r w:rsidR="003F4486" w:rsidRPr="004F0832">
        <w:rPr>
          <w:lang w:val="en-GB"/>
        </w:rPr>
        <w:t>Strandberg</w:t>
      </w:r>
      <w:proofErr w:type="spellEnd"/>
      <w:r w:rsidR="003F4486" w:rsidRPr="004F0832">
        <w:rPr>
          <w:lang w:val="en-GB"/>
        </w:rPr>
        <w:t>, E]</w:t>
      </w:r>
    </w:p>
    <w:p w14:paraId="73FE1F14" w14:textId="0EE699E5" w:rsidR="001F43E3" w:rsidRPr="004F0832" w:rsidRDefault="001F43E3" w:rsidP="000D1FB7">
      <w:pPr>
        <w:pStyle w:val="Heading1"/>
      </w:pPr>
      <w:bookmarkStart w:id="13" w:name="_Ageing,_Chronic_Disease"/>
      <w:bookmarkEnd w:id="13"/>
      <w:r w:rsidRPr="004F0832">
        <w:t xml:space="preserve">Ageing, </w:t>
      </w:r>
      <w:r w:rsidR="00743377" w:rsidRPr="004F0832">
        <w:t>C</w:t>
      </w:r>
      <w:r w:rsidRPr="004F0832">
        <w:t xml:space="preserve">hronic </w:t>
      </w:r>
      <w:r w:rsidR="00743377" w:rsidRPr="004F0832">
        <w:t>D</w:t>
      </w:r>
      <w:r w:rsidRPr="004F0832">
        <w:t xml:space="preserve">isease and </w:t>
      </w:r>
      <w:r w:rsidR="00743377" w:rsidRPr="004F0832">
        <w:t>E</w:t>
      </w:r>
      <w:r w:rsidRPr="004F0832">
        <w:t>xercise</w:t>
      </w:r>
    </w:p>
    <w:p w14:paraId="76FB308F" w14:textId="39BDCD9F" w:rsidR="001F43E3" w:rsidRPr="004F0832" w:rsidRDefault="001F43E3" w:rsidP="001F43E3">
      <w:pPr>
        <w:rPr>
          <w:lang w:val="en-GB"/>
        </w:rPr>
      </w:pPr>
      <w:r w:rsidRPr="004F0832">
        <w:rPr>
          <w:lang w:val="en-GB"/>
        </w:rPr>
        <w:t>Exercise is considered the cornerstone of treatment for many chronic diseases. This year we were introduced to not only the disease modifying potential of exercise but also its ability to impact age-related physiological d</w:t>
      </w:r>
      <w:r w:rsidRPr="004F0832">
        <w:rPr>
          <w:lang w:val="en-GB"/>
        </w:rPr>
        <w:t>e</w:t>
      </w:r>
      <w:r w:rsidRPr="004F0832">
        <w:rPr>
          <w:lang w:val="en-GB"/>
        </w:rPr>
        <w:t xml:space="preserve">cline. The </w:t>
      </w:r>
      <w:r w:rsidR="00A44AFE" w:rsidRPr="004F0832">
        <w:rPr>
          <w:lang w:val="en-GB"/>
        </w:rPr>
        <w:t xml:space="preserve">number </w:t>
      </w:r>
      <w:r w:rsidRPr="004F0832">
        <w:rPr>
          <w:lang w:val="en-GB"/>
        </w:rPr>
        <w:t xml:space="preserve">of presentations related to these research areas </w:t>
      </w:r>
      <w:r w:rsidR="007B5F58" w:rsidRPr="004F0832">
        <w:rPr>
          <w:lang w:val="en-GB"/>
        </w:rPr>
        <w:t>ha</w:t>
      </w:r>
      <w:r w:rsidR="00A44AFE" w:rsidRPr="004F0832">
        <w:rPr>
          <w:lang w:val="en-GB"/>
        </w:rPr>
        <w:t>s</w:t>
      </w:r>
      <w:r w:rsidR="007B5F58" w:rsidRPr="004F0832">
        <w:rPr>
          <w:lang w:val="en-GB"/>
        </w:rPr>
        <w:t xml:space="preserve"> </w:t>
      </w:r>
      <w:r w:rsidRPr="004F0832">
        <w:rPr>
          <w:lang w:val="en-GB"/>
        </w:rPr>
        <w:t xml:space="preserve">increased considerably </w:t>
      </w:r>
      <w:r w:rsidR="007B5F58" w:rsidRPr="004F0832">
        <w:rPr>
          <w:lang w:val="en-GB"/>
        </w:rPr>
        <w:t>in recent years</w:t>
      </w:r>
      <w:r w:rsidRPr="004F0832">
        <w:rPr>
          <w:lang w:val="en-GB"/>
        </w:rPr>
        <w:t>. Although there were specific themed sessions at the meeting (e.g.</w:t>
      </w:r>
      <w:r w:rsidR="00A44AFE" w:rsidRPr="004F0832">
        <w:rPr>
          <w:lang w:val="en-GB"/>
        </w:rPr>
        <w:t>, c</w:t>
      </w:r>
      <w:r w:rsidRPr="004F0832">
        <w:rPr>
          <w:lang w:val="en-GB"/>
        </w:rPr>
        <w:t xml:space="preserve">ancer </w:t>
      </w:r>
      <w:r w:rsidR="00A44AFE" w:rsidRPr="004F0832">
        <w:rPr>
          <w:lang w:val="en-GB"/>
        </w:rPr>
        <w:t>and</w:t>
      </w:r>
      <w:r w:rsidRPr="004F0832">
        <w:rPr>
          <w:lang w:val="en-GB"/>
        </w:rPr>
        <w:t xml:space="preserve"> </w:t>
      </w:r>
      <w:r w:rsidR="00A44AFE" w:rsidRPr="004F0832">
        <w:rPr>
          <w:lang w:val="en-GB"/>
        </w:rPr>
        <w:t>e</w:t>
      </w:r>
      <w:r w:rsidRPr="004F0832">
        <w:rPr>
          <w:lang w:val="en-GB"/>
        </w:rPr>
        <w:t xml:space="preserve">xercise), </w:t>
      </w:r>
      <w:r w:rsidR="007B5F58" w:rsidRPr="004F0832">
        <w:rPr>
          <w:lang w:val="en-GB"/>
        </w:rPr>
        <w:t xml:space="preserve">we </w:t>
      </w:r>
      <w:r w:rsidRPr="004F0832">
        <w:rPr>
          <w:lang w:val="en-GB"/>
        </w:rPr>
        <w:t>felt it was necessary here to pr</w:t>
      </w:r>
      <w:r w:rsidRPr="004F0832">
        <w:rPr>
          <w:lang w:val="en-GB"/>
        </w:rPr>
        <w:t>o</w:t>
      </w:r>
      <w:r w:rsidRPr="004F0832">
        <w:rPr>
          <w:lang w:val="en-GB"/>
        </w:rPr>
        <w:t xml:space="preserve">vide evidence of the wider potential of </w:t>
      </w:r>
      <w:r w:rsidRPr="004F0832">
        <w:rPr>
          <w:b/>
          <w:color w:val="A50021"/>
          <w:lang w:val="en-GB"/>
        </w:rPr>
        <w:t>exercise as a medicine</w:t>
      </w:r>
      <w:r w:rsidRPr="004F0832">
        <w:rPr>
          <w:color w:val="C00000"/>
          <w:lang w:val="en-GB"/>
        </w:rPr>
        <w:t xml:space="preserve"> </w:t>
      </w:r>
      <w:r w:rsidRPr="004F0832">
        <w:rPr>
          <w:lang w:val="en-GB"/>
        </w:rPr>
        <w:t xml:space="preserve">in chronic disease and </w:t>
      </w:r>
      <w:r w:rsidR="007B5F58" w:rsidRPr="004F0832">
        <w:rPr>
          <w:lang w:val="en-GB"/>
        </w:rPr>
        <w:t xml:space="preserve">as </w:t>
      </w:r>
      <w:r w:rsidRPr="004F0832">
        <w:rPr>
          <w:lang w:val="en-GB"/>
        </w:rPr>
        <w:t>an efficacious intervention on the physiology of the older individual.</w:t>
      </w:r>
    </w:p>
    <w:p w14:paraId="1D82DD41" w14:textId="5734F86D" w:rsidR="001F43E3" w:rsidRPr="004F0832" w:rsidRDefault="001F43E3" w:rsidP="001F43E3">
      <w:pPr>
        <w:rPr>
          <w:lang w:val="en-GB"/>
        </w:rPr>
      </w:pPr>
      <w:r w:rsidRPr="004F0832">
        <w:rPr>
          <w:lang w:val="en-GB"/>
        </w:rPr>
        <w:t>One challenge met by practitioners impl</w:t>
      </w:r>
      <w:r w:rsidRPr="004F0832">
        <w:rPr>
          <w:lang w:val="en-GB"/>
        </w:rPr>
        <w:t>e</w:t>
      </w:r>
      <w:r w:rsidRPr="004F0832">
        <w:rPr>
          <w:lang w:val="en-GB"/>
        </w:rPr>
        <w:t>menting exercise protocols in clinical popul</w:t>
      </w:r>
      <w:r w:rsidRPr="004F0832">
        <w:rPr>
          <w:lang w:val="en-GB"/>
        </w:rPr>
        <w:t>a</w:t>
      </w:r>
      <w:r w:rsidRPr="004F0832">
        <w:rPr>
          <w:lang w:val="en-GB"/>
        </w:rPr>
        <w:t xml:space="preserve">tions is identifying an intensity that is both safe and offers optimal benefit to the patient. </w:t>
      </w:r>
      <w:r w:rsidR="00A44AFE" w:rsidRPr="004F0832">
        <w:rPr>
          <w:lang w:val="en-GB"/>
        </w:rPr>
        <w:t>Ale</w:t>
      </w:r>
      <w:r w:rsidR="00A44AFE" w:rsidRPr="004F0832">
        <w:rPr>
          <w:lang w:val="en-GB"/>
        </w:rPr>
        <w:t>s</w:t>
      </w:r>
      <w:r w:rsidR="00A44AFE" w:rsidRPr="004F0832">
        <w:rPr>
          <w:lang w:val="en-GB"/>
        </w:rPr>
        <w:t xml:space="preserve">sandro </w:t>
      </w:r>
      <w:proofErr w:type="spellStart"/>
      <w:r w:rsidRPr="004F0832">
        <w:rPr>
          <w:lang w:val="en-GB"/>
        </w:rPr>
        <w:t>Mezzani</w:t>
      </w:r>
      <w:proofErr w:type="spellEnd"/>
      <w:r w:rsidRPr="004F0832">
        <w:rPr>
          <w:lang w:val="en-GB"/>
        </w:rPr>
        <w:t xml:space="preserve"> provided an insightful prese</w:t>
      </w:r>
      <w:r w:rsidRPr="004F0832">
        <w:rPr>
          <w:lang w:val="en-GB"/>
        </w:rPr>
        <w:t>n</w:t>
      </w:r>
      <w:r w:rsidRPr="004F0832">
        <w:rPr>
          <w:lang w:val="en-GB"/>
        </w:rPr>
        <w:t xml:space="preserve">tation on the importance of understanding the physiological responses to exercise domains for </w:t>
      </w:r>
      <w:r w:rsidRPr="004F0832">
        <w:rPr>
          <w:b/>
          <w:color w:val="A50021"/>
          <w:lang w:val="en-GB"/>
        </w:rPr>
        <w:t>exercise prescription in clinical populations</w:t>
      </w:r>
      <w:r w:rsidR="003F4486" w:rsidRPr="004F0832">
        <w:rPr>
          <w:b/>
          <w:color w:val="A50021"/>
          <w:lang w:val="en-GB"/>
        </w:rPr>
        <w:t xml:space="preserve"> </w:t>
      </w:r>
      <w:r w:rsidR="003F4486" w:rsidRPr="004F0832">
        <w:rPr>
          <w:lang w:val="en-GB"/>
        </w:rPr>
        <w:t>[IS-BN02]</w:t>
      </w:r>
      <w:r w:rsidRPr="004F0832">
        <w:rPr>
          <w:lang w:val="en-GB"/>
        </w:rPr>
        <w:t xml:space="preserve">. Although </w:t>
      </w:r>
      <w:r w:rsidR="00A44AFE" w:rsidRPr="004F0832">
        <w:rPr>
          <w:lang w:val="en-GB"/>
        </w:rPr>
        <w:t xml:space="preserve">he </w:t>
      </w:r>
      <w:r w:rsidRPr="004F0832">
        <w:rPr>
          <w:lang w:val="en-GB"/>
        </w:rPr>
        <w:t>focused most of his talk on work in chronic heart failure patients, there were important discussions regarding principles of exercise prescription across clin</w:t>
      </w:r>
      <w:r w:rsidRPr="004F0832">
        <w:rPr>
          <w:lang w:val="en-GB"/>
        </w:rPr>
        <w:t>i</w:t>
      </w:r>
      <w:r w:rsidRPr="004F0832">
        <w:rPr>
          <w:lang w:val="en-GB"/>
        </w:rPr>
        <w:t>cal populations. An important point in relation to cardiac patients was that many responses of the aerobic and anaerobic energy systems to exercise (e.g.</w:t>
      </w:r>
      <w:r w:rsidR="00A44AFE" w:rsidRPr="004F0832">
        <w:rPr>
          <w:lang w:val="en-GB"/>
        </w:rPr>
        <w:t>,</w:t>
      </w:r>
      <w:r w:rsidRPr="004F0832">
        <w:rPr>
          <w:lang w:val="en-GB"/>
        </w:rPr>
        <w:t xml:space="preserve"> time to exhaustion at </w:t>
      </w:r>
      <w:r w:rsidR="00A44AFE" w:rsidRPr="004F0832">
        <w:rPr>
          <w:lang w:val="en-GB"/>
        </w:rPr>
        <w:t xml:space="preserve">percent </w:t>
      </w:r>
      <w:r w:rsidRPr="004F0832">
        <w:rPr>
          <w:lang w:val="en-GB"/>
        </w:rPr>
        <w:t xml:space="preserve">of peak power, </w:t>
      </w:r>
      <w:r w:rsidR="00A44AFE" w:rsidRPr="004F0832">
        <w:rPr>
          <w:lang w:val="en-GB"/>
        </w:rPr>
        <w:t>p</w:t>
      </w:r>
      <w:r w:rsidR="002E79C9" w:rsidRPr="004F0832">
        <w:rPr>
          <w:lang w:val="en-GB"/>
        </w:rPr>
        <w:t>er</w:t>
      </w:r>
      <w:r w:rsidR="00A44AFE" w:rsidRPr="004F0832">
        <w:rPr>
          <w:lang w:val="en-GB"/>
        </w:rPr>
        <w:t xml:space="preserve">cent </w:t>
      </w:r>
      <w:r w:rsidRPr="004F0832">
        <w:rPr>
          <w:lang w:val="en-GB"/>
        </w:rPr>
        <w:t>contribution of anaerobic energy release to total energy requirement in all</w:t>
      </w:r>
      <w:r w:rsidR="00A44AFE" w:rsidRPr="004F0832">
        <w:rPr>
          <w:lang w:val="en-GB"/>
        </w:rPr>
        <w:t>-</w:t>
      </w:r>
      <w:r w:rsidRPr="004F0832">
        <w:rPr>
          <w:lang w:val="en-GB"/>
        </w:rPr>
        <w:t>out exercise) are similar between untrained and clinical populations irrespective of decr</w:t>
      </w:r>
      <w:r w:rsidRPr="004F0832">
        <w:rPr>
          <w:lang w:val="en-GB"/>
        </w:rPr>
        <w:t>e</w:t>
      </w:r>
      <w:r w:rsidRPr="004F0832">
        <w:rPr>
          <w:lang w:val="en-GB"/>
        </w:rPr>
        <w:t>ments in capacity induced by disease path</w:t>
      </w:r>
      <w:r w:rsidRPr="004F0832">
        <w:rPr>
          <w:lang w:val="en-GB"/>
        </w:rPr>
        <w:t>o</w:t>
      </w:r>
      <w:r w:rsidRPr="004F0832">
        <w:rPr>
          <w:lang w:val="en-GB"/>
        </w:rPr>
        <w:t>physiology. The audience w</w:t>
      </w:r>
      <w:r w:rsidR="00284456" w:rsidRPr="004F0832">
        <w:rPr>
          <w:lang w:val="en-GB"/>
        </w:rPr>
        <w:t>as</w:t>
      </w:r>
      <w:r w:rsidRPr="004F0832">
        <w:rPr>
          <w:lang w:val="en-GB"/>
        </w:rPr>
        <w:t xml:space="preserve"> </w:t>
      </w:r>
      <w:r w:rsidR="00D1236F" w:rsidRPr="004F0832">
        <w:rPr>
          <w:lang w:val="en-GB"/>
        </w:rPr>
        <w:t>informed</w:t>
      </w:r>
      <w:r w:rsidR="002E79C9" w:rsidRPr="004F0832">
        <w:rPr>
          <w:lang w:val="en-GB"/>
        </w:rPr>
        <w:t xml:space="preserve"> </w:t>
      </w:r>
      <w:r w:rsidR="00434675" w:rsidRPr="004F0832">
        <w:rPr>
          <w:lang w:val="en-GB"/>
        </w:rPr>
        <w:t>of</w:t>
      </w:r>
      <w:r w:rsidRPr="004F0832">
        <w:rPr>
          <w:lang w:val="en-GB"/>
        </w:rPr>
        <w:t xml:space="preserve"> exercise domains </w:t>
      </w:r>
      <w:r w:rsidR="00434675" w:rsidRPr="004F0832">
        <w:rPr>
          <w:lang w:val="en-GB"/>
        </w:rPr>
        <w:t xml:space="preserve">that </w:t>
      </w:r>
      <w:r w:rsidRPr="004F0832">
        <w:rPr>
          <w:lang w:val="en-GB"/>
        </w:rPr>
        <w:t>have been tested in di</w:t>
      </w:r>
      <w:r w:rsidRPr="004F0832">
        <w:rPr>
          <w:lang w:val="en-GB"/>
        </w:rPr>
        <w:t>f</w:t>
      </w:r>
      <w:r w:rsidRPr="004F0832">
        <w:rPr>
          <w:lang w:val="en-GB"/>
        </w:rPr>
        <w:t>ferent subpopulations of cardiac disease</w:t>
      </w:r>
      <w:r w:rsidR="002E79C9" w:rsidRPr="004F0832">
        <w:rPr>
          <w:lang w:val="en-GB"/>
        </w:rPr>
        <w:t>,</w:t>
      </w:r>
      <w:r w:rsidR="00434675" w:rsidRPr="004F0832">
        <w:rPr>
          <w:lang w:val="en-GB"/>
        </w:rPr>
        <w:t xml:space="preserve"> which contributes important information</w:t>
      </w:r>
      <w:r w:rsidRPr="004F0832">
        <w:rPr>
          <w:lang w:val="en-GB"/>
        </w:rPr>
        <w:t xml:space="preserve"> </w:t>
      </w:r>
      <w:r w:rsidR="00434675" w:rsidRPr="004F0832">
        <w:rPr>
          <w:lang w:val="en-GB"/>
        </w:rPr>
        <w:t>regarding</w:t>
      </w:r>
      <w:r w:rsidRPr="004F0832">
        <w:rPr>
          <w:lang w:val="en-GB"/>
        </w:rPr>
        <w:t xml:space="preserve"> limiting risk</w:t>
      </w:r>
      <w:r w:rsidR="002E79C9" w:rsidRPr="004F0832">
        <w:rPr>
          <w:lang w:val="en-GB"/>
        </w:rPr>
        <w:t xml:space="preserve"> associated</w:t>
      </w:r>
      <w:r w:rsidRPr="004F0832">
        <w:rPr>
          <w:lang w:val="en-GB"/>
        </w:rPr>
        <w:t xml:space="preserve"> with exercise prescri</w:t>
      </w:r>
      <w:r w:rsidRPr="004F0832">
        <w:rPr>
          <w:lang w:val="en-GB"/>
        </w:rPr>
        <w:t>p</w:t>
      </w:r>
      <w:r w:rsidRPr="004F0832">
        <w:rPr>
          <w:lang w:val="en-GB"/>
        </w:rPr>
        <w:t>tion in this area</w:t>
      </w:r>
      <w:r w:rsidR="002C0C76" w:rsidRPr="004F0832">
        <w:rPr>
          <w:lang w:val="en-GB"/>
        </w:rPr>
        <w:t>.</w:t>
      </w:r>
      <w:r w:rsidRPr="004F0832">
        <w:rPr>
          <w:lang w:val="en-GB"/>
        </w:rPr>
        <w:t xml:space="preserve"> The take</w:t>
      </w:r>
      <w:r w:rsidR="00D66389" w:rsidRPr="004F0832">
        <w:rPr>
          <w:lang w:val="en-GB"/>
        </w:rPr>
        <w:t>-</w:t>
      </w:r>
      <w:r w:rsidRPr="004F0832">
        <w:rPr>
          <w:lang w:val="en-GB"/>
        </w:rPr>
        <w:t xml:space="preserve">home message was that patients with very low exercise capacity need </w:t>
      </w:r>
      <w:r w:rsidR="009F62DE" w:rsidRPr="004F0832">
        <w:rPr>
          <w:lang w:val="en-GB"/>
        </w:rPr>
        <w:t xml:space="preserve">only </w:t>
      </w:r>
      <w:r w:rsidRPr="004F0832">
        <w:rPr>
          <w:lang w:val="en-GB"/>
        </w:rPr>
        <w:t>a very low exercise stimulus to i</w:t>
      </w:r>
      <w:r w:rsidRPr="004F0832">
        <w:rPr>
          <w:lang w:val="en-GB"/>
        </w:rPr>
        <w:t>m</w:t>
      </w:r>
      <w:r w:rsidRPr="004F0832">
        <w:rPr>
          <w:lang w:val="en-GB"/>
        </w:rPr>
        <w:t>prove!</w:t>
      </w:r>
    </w:p>
    <w:p w14:paraId="406ED178" w14:textId="24E639AF" w:rsidR="001F43E3" w:rsidRPr="004F0832" w:rsidRDefault="001F43E3" w:rsidP="001F43E3">
      <w:pPr>
        <w:rPr>
          <w:lang w:val="en-GB"/>
        </w:rPr>
      </w:pPr>
      <w:r w:rsidRPr="004F0832">
        <w:rPr>
          <w:lang w:val="en-GB"/>
        </w:rPr>
        <w:lastRenderedPageBreak/>
        <w:t xml:space="preserve">Pacing research has become a very popular scientific field during the last decade. To date, pacing studies have focused </w:t>
      </w:r>
      <w:r w:rsidR="00D66389" w:rsidRPr="004F0832">
        <w:rPr>
          <w:lang w:val="en-GB"/>
        </w:rPr>
        <w:t xml:space="preserve">mainly </w:t>
      </w:r>
      <w:r w:rsidRPr="004F0832">
        <w:rPr>
          <w:lang w:val="en-GB"/>
        </w:rPr>
        <w:t xml:space="preserve">on athletes. </w:t>
      </w:r>
      <w:r w:rsidR="00D66389" w:rsidRPr="004F0832">
        <w:rPr>
          <w:lang w:val="en-GB"/>
        </w:rPr>
        <w:t xml:space="preserve">Carl </w:t>
      </w:r>
      <w:r w:rsidRPr="004F0832">
        <w:rPr>
          <w:lang w:val="en-GB"/>
        </w:rPr>
        <w:t xml:space="preserve">Foster </w:t>
      </w:r>
      <w:r w:rsidR="00284456" w:rsidRPr="004F0832">
        <w:rPr>
          <w:lang w:val="en-GB"/>
        </w:rPr>
        <w:t>presented</w:t>
      </w:r>
      <w:r w:rsidRPr="004F0832">
        <w:rPr>
          <w:lang w:val="en-GB"/>
        </w:rPr>
        <w:t xml:space="preserve"> interesting </w:t>
      </w:r>
      <w:r w:rsidR="00284456" w:rsidRPr="004F0832">
        <w:rPr>
          <w:lang w:val="en-GB"/>
        </w:rPr>
        <w:t>data</w:t>
      </w:r>
      <w:r w:rsidRPr="004F0832">
        <w:rPr>
          <w:lang w:val="en-GB"/>
        </w:rPr>
        <w:t xml:space="preserve"> about </w:t>
      </w:r>
      <w:r w:rsidR="00284456" w:rsidRPr="004F0832">
        <w:rPr>
          <w:b/>
          <w:color w:val="A50021"/>
          <w:lang w:val="en-GB"/>
        </w:rPr>
        <w:t>p</w:t>
      </w:r>
      <w:r w:rsidRPr="004F0832">
        <w:rPr>
          <w:b/>
          <w:color w:val="A50021"/>
          <w:lang w:val="en-GB"/>
        </w:rPr>
        <w:t>acing strategies in clinical populations</w:t>
      </w:r>
      <w:r w:rsidRPr="004F0832">
        <w:rPr>
          <w:lang w:val="en-GB"/>
        </w:rPr>
        <w:t xml:space="preserve"> </w:t>
      </w:r>
      <w:r w:rsidR="003F4486" w:rsidRPr="004F0832">
        <w:rPr>
          <w:lang w:val="en-GB"/>
        </w:rPr>
        <w:t xml:space="preserve">[IS-PM04] </w:t>
      </w:r>
      <w:r w:rsidRPr="004F0832">
        <w:rPr>
          <w:lang w:val="en-GB"/>
        </w:rPr>
        <w:t>in which he argued that the concept of pacing is also relevant for other populations, as pacing is organized in terms of task completion. He presented data from 15 active non-athlete older adults (many with stable cardiovascular disease) during a fixed work task (100</w:t>
      </w:r>
      <w:r w:rsidR="00D66389" w:rsidRPr="004F0832">
        <w:rPr>
          <w:lang w:val="en-GB"/>
        </w:rPr>
        <w:t xml:space="preserve"> </w:t>
      </w:r>
      <w:r w:rsidRPr="004F0832">
        <w:rPr>
          <w:lang w:val="en-GB"/>
        </w:rPr>
        <w:t xml:space="preserve">kcal to finish as </w:t>
      </w:r>
      <w:r w:rsidR="002E79C9" w:rsidRPr="004F0832">
        <w:rPr>
          <w:lang w:val="en-GB"/>
        </w:rPr>
        <w:t xml:space="preserve">quickly </w:t>
      </w:r>
      <w:r w:rsidRPr="004F0832">
        <w:rPr>
          <w:lang w:val="en-GB"/>
        </w:rPr>
        <w:t>as possible). The pacing pa</w:t>
      </w:r>
      <w:r w:rsidRPr="004F0832">
        <w:rPr>
          <w:lang w:val="en-GB"/>
        </w:rPr>
        <w:t>t</w:t>
      </w:r>
      <w:r w:rsidRPr="004F0832">
        <w:rPr>
          <w:lang w:val="en-GB"/>
        </w:rPr>
        <w:t xml:space="preserve">tern was similar to the pacing pattern described in athletes, except for a slower start. A high physiological and psychological strain indicates that </w:t>
      </w:r>
      <w:r w:rsidR="00D1236F" w:rsidRPr="004F0832">
        <w:rPr>
          <w:lang w:val="en-GB"/>
        </w:rPr>
        <w:t>participants</w:t>
      </w:r>
      <w:r w:rsidRPr="004F0832">
        <w:rPr>
          <w:lang w:val="en-GB"/>
        </w:rPr>
        <w:t xml:space="preserve"> were fulfilling the time trial with a competitive attitude and a large degree of goal organization, similar to athletes.</w:t>
      </w:r>
      <w:r w:rsidR="00D1236F" w:rsidRPr="004F0832">
        <w:rPr>
          <w:lang w:val="en-GB"/>
        </w:rPr>
        <w:t xml:space="preserve"> </w:t>
      </w:r>
      <w:r w:rsidR="0038267C" w:rsidRPr="004F0832">
        <w:rPr>
          <w:lang w:val="en-GB"/>
        </w:rPr>
        <w:t>We look forward to seeing</w:t>
      </w:r>
      <w:r w:rsidR="00284456" w:rsidRPr="004F0832">
        <w:rPr>
          <w:lang w:val="en-GB"/>
        </w:rPr>
        <w:t xml:space="preserve"> whether the pacing co</w:t>
      </w:r>
      <w:r w:rsidR="00284456" w:rsidRPr="004F0832">
        <w:rPr>
          <w:lang w:val="en-GB"/>
        </w:rPr>
        <w:t>n</w:t>
      </w:r>
      <w:r w:rsidR="00284456" w:rsidRPr="004F0832">
        <w:rPr>
          <w:lang w:val="en-GB"/>
        </w:rPr>
        <w:t xml:space="preserve">cept will find its way </w:t>
      </w:r>
      <w:r w:rsidR="00D66389" w:rsidRPr="004F0832">
        <w:rPr>
          <w:lang w:val="en-GB"/>
        </w:rPr>
        <w:t xml:space="preserve">further </w:t>
      </w:r>
      <w:r w:rsidR="00284456" w:rsidRPr="004F0832">
        <w:rPr>
          <w:lang w:val="en-GB"/>
        </w:rPr>
        <w:t xml:space="preserve">into </w:t>
      </w:r>
      <w:r w:rsidR="0038267C" w:rsidRPr="004F0832">
        <w:rPr>
          <w:lang w:val="en-GB"/>
        </w:rPr>
        <w:t xml:space="preserve">non-athletic </w:t>
      </w:r>
      <w:r w:rsidR="00284456" w:rsidRPr="004F0832">
        <w:rPr>
          <w:lang w:val="en-GB"/>
        </w:rPr>
        <w:t>populations.</w:t>
      </w:r>
    </w:p>
    <w:p w14:paraId="7666ADAD" w14:textId="262B535A" w:rsidR="001F43E3" w:rsidRPr="004F0832" w:rsidRDefault="001F43E3" w:rsidP="00C70758">
      <w:pPr>
        <w:rPr>
          <w:lang w:val="en-GB"/>
        </w:rPr>
      </w:pPr>
      <w:r w:rsidRPr="004F0832">
        <w:rPr>
          <w:lang w:val="en-GB"/>
        </w:rPr>
        <w:t>In a well-designed multi</w:t>
      </w:r>
      <w:r w:rsidR="00D1236F" w:rsidRPr="004F0832">
        <w:rPr>
          <w:lang w:val="en-GB"/>
        </w:rPr>
        <w:t>-</w:t>
      </w:r>
      <w:r w:rsidR="00AB636B" w:rsidRPr="00AB636B">
        <w:rPr>
          <w:lang w:val="en-GB"/>
        </w:rPr>
        <w:t>centre</w:t>
      </w:r>
      <w:r w:rsidRPr="00AB636B">
        <w:rPr>
          <w:lang w:val="en-GB"/>
        </w:rPr>
        <w:t xml:space="preserve"> pr</w:t>
      </w:r>
      <w:r w:rsidRPr="004F0832">
        <w:rPr>
          <w:lang w:val="en-GB"/>
        </w:rPr>
        <w:t xml:space="preserve">ospective randomised trial, van </w:t>
      </w:r>
      <w:proofErr w:type="spellStart"/>
      <w:r w:rsidRPr="004F0832">
        <w:rPr>
          <w:lang w:val="en-GB"/>
        </w:rPr>
        <w:t>Waart</w:t>
      </w:r>
      <w:proofErr w:type="spellEnd"/>
      <w:r w:rsidRPr="004F0832">
        <w:rPr>
          <w:lang w:val="en-GB"/>
        </w:rPr>
        <w:t xml:space="preserve"> and colleagues examined the importance of exercise intensity </w:t>
      </w:r>
      <w:r w:rsidRPr="00792DF0">
        <w:t>on changes in</w:t>
      </w:r>
      <w:r w:rsidRPr="004F0832">
        <w:rPr>
          <w:lang w:val="en-GB"/>
        </w:rPr>
        <w:t xml:space="preserve"> </w:t>
      </w:r>
      <w:r w:rsidRPr="00792DF0">
        <w:t>physical fitness, fatigue and</w:t>
      </w:r>
      <w:r w:rsidRPr="004F0832">
        <w:rPr>
          <w:b/>
          <w:color w:val="A50021"/>
          <w:lang w:val="en-GB"/>
        </w:rPr>
        <w:t xml:space="preserve"> chemotherapy completion rates</w:t>
      </w:r>
      <w:r w:rsidRPr="004F0832">
        <w:rPr>
          <w:color w:val="C00000"/>
          <w:lang w:val="en-GB"/>
        </w:rPr>
        <w:t xml:space="preserve"> </w:t>
      </w:r>
      <w:r w:rsidRPr="004F0832">
        <w:rPr>
          <w:lang w:val="en-GB"/>
        </w:rPr>
        <w:t xml:space="preserve">in patients undergoing adjuvant chemotherapy for breast and colon cancer. At </w:t>
      </w:r>
      <w:r w:rsidR="00D66389" w:rsidRPr="004F0832">
        <w:rPr>
          <w:lang w:val="en-GB"/>
        </w:rPr>
        <w:t>six</w:t>
      </w:r>
      <w:r w:rsidRPr="004F0832">
        <w:rPr>
          <w:lang w:val="en-GB"/>
        </w:rPr>
        <w:t xml:space="preserve"> months follow up, hig</w:t>
      </w:r>
      <w:r w:rsidR="002E79C9" w:rsidRPr="004F0832">
        <w:rPr>
          <w:lang w:val="en-GB"/>
        </w:rPr>
        <w:t>h</w:t>
      </w:r>
      <w:r w:rsidR="00A11598">
        <w:rPr>
          <w:lang w:val="en-GB"/>
        </w:rPr>
        <w:t xml:space="preserve"> </w:t>
      </w:r>
      <w:r w:rsidRPr="004F0832">
        <w:rPr>
          <w:lang w:val="en-GB"/>
        </w:rPr>
        <w:t>intensity structured, supervised exercise pr</w:t>
      </w:r>
      <w:r w:rsidRPr="004F0832">
        <w:rPr>
          <w:lang w:val="en-GB"/>
        </w:rPr>
        <w:t>o</w:t>
      </w:r>
      <w:r w:rsidRPr="004F0832">
        <w:rPr>
          <w:lang w:val="en-GB"/>
        </w:rPr>
        <w:t xml:space="preserve">gram </w:t>
      </w:r>
      <w:r w:rsidR="00D66389" w:rsidRPr="004F0832">
        <w:rPr>
          <w:lang w:val="en-GB"/>
        </w:rPr>
        <w:t xml:space="preserve">produced </w:t>
      </w:r>
      <w:r w:rsidR="000F760B">
        <w:rPr>
          <w:lang w:val="en-GB"/>
        </w:rPr>
        <w:t xml:space="preserve">a lower </w:t>
      </w:r>
      <w:r w:rsidRPr="004F0832">
        <w:rPr>
          <w:lang w:val="en-GB"/>
        </w:rPr>
        <w:t>decline in cardiorespir</w:t>
      </w:r>
      <w:r w:rsidRPr="004F0832">
        <w:rPr>
          <w:lang w:val="en-GB"/>
        </w:rPr>
        <w:t>a</w:t>
      </w:r>
      <w:r w:rsidRPr="004F0832">
        <w:rPr>
          <w:lang w:val="en-GB"/>
        </w:rPr>
        <w:t xml:space="preserve">tory fitness, enhanced muscle strength and </w:t>
      </w:r>
      <w:r w:rsidR="00D66389" w:rsidRPr="004F0832">
        <w:rPr>
          <w:lang w:val="en-GB"/>
        </w:rPr>
        <w:t>less</w:t>
      </w:r>
      <w:r w:rsidRPr="004F0832">
        <w:rPr>
          <w:lang w:val="en-GB"/>
        </w:rPr>
        <w:t xml:space="preserve"> physical fatigue</w:t>
      </w:r>
      <w:r w:rsidR="00C70758">
        <w:rPr>
          <w:lang w:val="en-GB"/>
        </w:rPr>
        <w:t xml:space="preserve"> compared to usual care</w:t>
      </w:r>
      <w:r w:rsidRPr="004F0832">
        <w:rPr>
          <w:lang w:val="en-GB"/>
        </w:rPr>
        <w:t>. Pe</w:t>
      </w:r>
      <w:r w:rsidRPr="004F0832">
        <w:rPr>
          <w:lang w:val="en-GB"/>
        </w:rPr>
        <w:t>r</w:t>
      </w:r>
      <w:r w:rsidRPr="004F0832">
        <w:rPr>
          <w:lang w:val="en-GB"/>
        </w:rPr>
        <w:t>haps the most important influence on this pop</w:t>
      </w:r>
      <w:r w:rsidRPr="004F0832">
        <w:rPr>
          <w:lang w:val="en-GB"/>
        </w:rPr>
        <w:t>u</w:t>
      </w:r>
      <w:r w:rsidRPr="004F0832">
        <w:rPr>
          <w:lang w:val="en-GB"/>
        </w:rPr>
        <w:t>lation with high</w:t>
      </w:r>
      <w:r w:rsidR="0038267C" w:rsidRPr="004F0832">
        <w:rPr>
          <w:lang w:val="en-GB"/>
        </w:rPr>
        <w:t>-</w:t>
      </w:r>
      <w:r w:rsidRPr="004F0832">
        <w:rPr>
          <w:lang w:val="en-GB"/>
        </w:rPr>
        <w:t>intensity exercise was the greater completion rates of prescribed chem</w:t>
      </w:r>
      <w:r w:rsidRPr="004F0832">
        <w:rPr>
          <w:lang w:val="en-GB"/>
        </w:rPr>
        <w:t>o</w:t>
      </w:r>
      <w:r w:rsidRPr="004F0832">
        <w:rPr>
          <w:lang w:val="en-GB"/>
        </w:rPr>
        <w:t>therapy regimens compared to usual care. Al</w:t>
      </w:r>
      <w:r w:rsidRPr="004F0832">
        <w:rPr>
          <w:lang w:val="en-GB"/>
        </w:rPr>
        <w:t>t</w:t>
      </w:r>
      <w:r w:rsidRPr="004F0832">
        <w:rPr>
          <w:lang w:val="en-GB"/>
        </w:rPr>
        <w:t>hough a lower intensity group (home-based, self-management physical activity) shared sim</w:t>
      </w:r>
      <w:r w:rsidRPr="004F0832">
        <w:rPr>
          <w:lang w:val="en-GB"/>
        </w:rPr>
        <w:t>i</w:t>
      </w:r>
      <w:r w:rsidRPr="004F0832">
        <w:rPr>
          <w:lang w:val="en-GB"/>
        </w:rPr>
        <w:t>lar positive outcomes with the high</w:t>
      </w:r>
      <w:r w:rsidR="0038267C" w:rsidRPr="004F0832">
        <w:rPr>
          <w:lang w:val="en-GB"/>
        </w:rPr>
        <w:t>-</w:t>
      </w:r>
      <w:r w:rsidRPr="004F0832">
        <w:rPr>
          <w:lang w:val="en-GB"/>
        </w:rPr>
        <w:t xml:space="preserve"> intensity group over the control group for physical fun</w:t>
      </w:r>
      <w:r w:rsidRPr="004F0832">
        <w:rPr>
          <w:lang w:val="en-GB"/>
        </w:rPr>
        <w:t>c</w:t>
      </w:r>
      <w:r w:rsidRPr="004F0832">
        <w:rPr>
          <w:lang w:val="en-GB"/>
        </w:rPr>
        <w:t>tioning and nausea/pain, high</w:t>
      </w:r>
      <w:r w:rsidR="00A11598">
        <w:rPr>
          <w:lang w:val="en-GB"/>
        </w:rPr>
        <w:t xml:space="preserve"> </w:t>
      </w:r>
      <w:r w:rsidRPr="004F0832">
        <w:rPr>
          <w:lang w:val="en-GB"/>
        </w:rPr>
        <w:t xml:space="preserve">intensity exercise during chemotherapy was shown to be most effective. </w:t>
      </w:r>
      <w:r w:rsidR="003F4486" w:rsidRPr="004F0832">
        <w:rPr>
          <w:lang w:val="en-GB"/>
        </w:rPr>
        <w:t>[</w:t>
      </w:r>
      <w:proofErr w:type="gramStart"/>
      <w:r w:rsidR="003F4486" w:rsidRPr="004F0832">
        <w:rPr>
          <w:lang w:val="en-GB"/>
        </w:rPr>
        <w:t>van</w:t>
      </w:r>
      <w:proofErr w:type="gramEnd"/>
      <w:r w:rsidR="003F4486" w:rsidRPr="004F0832">
        <w:rPr>
          <w:lang w:val="en-GB"/>
        </w:rPr>
        <w:t xml:space="preserve"> </w:t>
      </w:r>
      <w:proofErr w:type="spellStart"/>
      <w:r w:rsidR="003F4486" w:rsidRPr="004F0832">
        <w:rPr>
          <w:lang w:val="en-GB"/>
        </w:rPr>
        <w:t>Waart</w:t>
      </w:r>
      <w:proofErr w:type="spellEnd"/>
      <w:r w:rsidR="003F4486" w:rsidRPr="004F0832">
        <w:rPr>
          <w:lang w:val="en-GB"/>
        </w:rPr>
        <w:t xml:space="preserve">, H; </w:t>
      </w:r>
      <w:r w:rsidR="00D66389" w:rsidRPr="004F0832">
        <w:rPr>
          <w:lang w:val="en-GB"/>
        </w:rPr>
        <w:t>third-place</w:t>
      </w:r>
      <w:r w:rsidR="003F4486" w:rsidRPr="004F0832">
        <w:rPr>
          <w:lang w:val="en-GB"/>
        </w:rPr>
        <w:t xml:space="preserve"> place </w:t>
      </w:r>
      <w:r w:rsidR="00D66389" w:rsidRPr="004F0832">
        <w:rPr>
          <w:lang w:val="en-GB"/>
        </w:rPr>
        <w:t>young investigator award</w:t>
      </w:r>
      <w:r w:rsidR="003F4486" w:rsidRPr="004F0832">
        <w:rPr>
          <w:lang w:val="en-GB"/>
        </w:rPr>
        <w:t>]</w:t>
      </w:r>
    </w:p>
    <w:p w14:paraId="5C21B1D1" w14:textId="2F3FC02C" w:rsidR="001F43E3" w:rsidRPr="004F0832" w:rsidRDefault="001F43E3" w:rsidP="00563507">
      <w:pPr>
        <w:rPr>
          <w:lang w:val="en-GB"/>
        </w:rPr>
      </w:pPr>
      <w:r w:rsidRPr="004F0832">
        <w:rPr>
          <w:b/>
          <w:color w:val="A50021"/>
          <w:lang w:val="en-GB"/>
        </w:rPr>
        <w:t>Interval training</w:t>
      </w:r>
      <w:r w:rsidRPr="004F0832">
        <w:rPr>
          <w:color w:val="A50021"/>
          <w:lang w:val="en-GB"/>
        </w:rPr>
        <w:t xml:space="preserve"> </w:t>
      </w:r>
      <w:r w:rsidRPr="004F0832">
        <w:rPr>
          <w:lang w:val="en-GB"/>
        </w:rPr>
        <w:t xml:space="preserve">is yet another intervention receiving increased recognition as a modality that can foster similar health benefits to </w:t>
      </w:r>
      <w:r w:rsidR="002E79C9" w:rsidRPr="004F0832">
        <w:rPr>
          <w:lang w:val="en-GB"/>
        </w:rPr>
        <w:t xml:space="preserve">those accrued from </w:t>
      </w:r>
      <w:r w:rsidRPr="004F0832">
        <w:rPr>
          <w:lang w:val="en-GB"/>
        </w:rPr>
        <w:t xml:space="preserve">continuous exercise. </w:t>
      </w:r>
      <w:proofErr w:type="spellStart"/>
      <w:r w:rsidRPr="004F0832">
        <w:rPr>
          <w:lang w:val="en-GB"/>
        </w:rPr>
        <w:t>Giannopo</w:t>
      </w:r>
      <w:r w:rsidRPr="004F0832">
        <w:rPr>
          <w:lang w:val="en-GB"/>
        </w:rPr>
        <w:t>u</w:t>
      </w:r>
      <w:r w:rsidRPr="004F0832">
        <w:rPr>
          <w:lang w:val="en-GB"/>
        </w:rPr>
        <w:t>lou</w:t>
      </w:r>
      <w:proofErr w:type="spellEnd"/>
      <w:r w:rsidRPr="004F0832">
        <w:rPr>
          <w:lang w:val="en-GB"/>
        </w:rPr>
        <w:t xml:space="preserve"> presented data from a study aiming to ide</w:t>
      </w:r>
      <w:r w:rsidRPr="004F0832">
        <w:rPr>
          <w:lang w:val="en-GB"/>
        </w:rPr>
        <w:t>n</w:t>
      </w:r>
      <w:r w:rsidRPr="004F0832">
        <w:rPr>
          <w:lang w:val="en-GB"/>
        </w:rPr>
        <w:t xml:space="preserve">tify health improvements with 12 </w:t>
      </w:r>
      <w:proofErr w:type="spellStart"/>
      <w:r w:rsidR="005528D5" w:rsidRPr="004F0832">
        <w:rPr>
          <w:lang w:val="en-GB"/>
        </w:rPr>
        <w:t>wk</w:t>
      </w:r>
      <w:proofErr w:type="spellEnd"/>
      <w:r w:rsidR="005528D5" w:rsidRPr="004F0832">
        <w:rPr>
          <w:lang w:val="en-GB"/>
        </w:rPr>
        <w:t xml:space="preserve"> </w:t>
      </w:r>
      <w:r w:rsidRPr="004F0832">
        <w:rPr>
          <w:lang w:val="en-GB"/>
        </w:rPr>
        <w:t xml:space="preserve">of interval training on a cycle ergometer in patients with chronic obstructive pulmonary disease. It was </w:t>
      </w:r>
      <w:r w:rsidRPr="004F0832">
        <w:rPr>
          <w:lang w:val="en-GB"/>
        </w:rPr>
        <w:lastRenderedPageBreak/>
        <w:t>concluded that interval training in this small cohort increased exercise tolerance independent of any changes</w:t>
      </w:r>
      <w:r w:rsidR="003D0713" w:rsidRPr="004F0832">
        <w:rPr>
          <w:lang w:val="en-GB"/>
        </w:rPr>
        <w:t xml:space="preserve"> in</w:t>
      </w:r>
      <w:r w:rsidRPr="004F0832">
        <w:rPr>
          <w:lang w:val="en-GB"/>
        </w:rPr>
        <w:t xml:space="preserve"> abdominal obesity. The rel</w:t>
      </w:r>
      <w:r w:rsidRPr="004F0832">
        <w:rPr>
          <w:lang w:val="en-GB"/>
        </w:rPr>
        <w:t>a</w:t>
      </w:r>
      <w:r w:rsidRPr="004F0832">
        <w:rPr>
          <w:lang w:val="en-GB"/>
        </w:rPr>
        <w:t xml:space="preserve">tionships of abdominal obesity to overall health supported previous evidence but it conflicted with </w:t>
      </w:r>
      <w:r w:rsidR="003575F5" w:rsidRPr="004F0832">
        <w:rPr>
          <w:lang w:val="en-GB"/>
        </w:rPr>
        <w:t xml:space="preserve">the study </w:t>
      </w:r>
      <w:r w:rsidRPr="004F0832">
        <w:rPr>
          <w:lang w:val="en-GB"/>
        </w:rPr>
        <w:t>rationale/message. It was unfo</w:t>
      </w:r>
      <w:r w:rsidRPr="004F0832">
        <w:rPr>
          <w:lang w:val="en-GB"/>
        </w:rPr>
        <w:t>r</w:t>
      </w:r>
      <w:r w:rsidRPr="004F0832">
        <w:rPr>
          <w:lang w:val="en-GB"/>
        </w:rPr>
        <w:t>tunate that the role of other peripheral and/or central factors in contributing to the effects of interval training w</w:t>
      </w:r>
      <w:r w:rsidR="002E79C9" w:rsidRPr="004F0832">
        <w:rPr>
          <w:lang w:val="en-GB"/>
        </w:rPr>
        <w:t>as</w:t>
      </w:r>
      <w:r w:rsidRPr="004F0832">
        <w:rPr>
          <w:lang w:val="en-GB"/>
        </w:rPr>
        <w:t xml:space="preserve"> not investigated. </w:t>
      </w:r>
      <w:r w:rsidR="003F4486" w:rsidRPr="004F0832">
        <w:rPr>
          <w:lang w:val="en-GB"/>
        </w:rPr>
        <w:t>[</w:t>
      </w:r>
      <w:proofErr w:type="spellStart"/>
      <w:r w:rsidR="003F4486" w:rsidRPr="004F0832">
        <w:rPr>
          <w:lang w:val="en-GB"/>
        </w:rPr>
        <w:t>Gia</w:t>
      </w:r>
      <w:r w:rsidR="003F4486" w:rsidRPr="004F0832">
        <w:rPr>
          <w:lang w:val="en-GB"/>
        </w:rPr>
        <w:t>n</w:t>
      </w:r>
      <w:r w:rsidR="003F4486" w:rsidRPr="004F0832">
        <w:rPr>
          <w:lang w:val="en-GB"/>
        </w:rPr>
        <w:t>nopoulou</w:t>
      </w:r>
      <w:proofErr w:type="spellEnd"/>
      <w:r w:rsidR="003F4486" w:rsidRPr="004F0832">
        <w:rPr>
          <w:lang w:val="en-GB"/>
        </w:rPr>
        <w:t>, I]</w:t>
      </w:r>
    </w:p>
    <w:p w14:paraId="13AF9564" w14:textId="2A1E9D4C" w:rsidR="001F43E3" w:rsidRPr="004F0832" w:rsidRDefault="001F43E3" w:rsidP="00563507">
      <w:pPr>
        <w:rPr>
          <w:lang w:val="en-GB"/>
        </w:rPr>
      </w:pPr>
      <w:r w:rsidRPr="004F0832">
        <w:rPr>
          <w:lang w:val="en-GB"/>
        </w:rPr>
        <w:t>Despite the benefits of aerobic training alone in both clinical</w:t>
      </w:r>
      <w:r w:rsidR="003575F5" w:rsidRPr="004F0832">
        <w:rPr>
          <w:lang w:val="en-GB"/>
        </w:rPr>
        <w:t xml:space="preserve"> and healthy populations, an </w:t>
      </w:r>
      <w:r w:rsidR="003D0713" w:rsidRPr="004F0832">
        <w:rPr>
          <w:lang w:val="en-GB"/>
        </w:rPr>
        <w:t>ageing</w:t>
      </w:r>
      <w:r w:rsidRPr="004F0832">
        <w:rPr>
          <w:lang w:val="en-GB"/>
        </w:rPr>
        <w:t xml:space="preserve"> population require</w:t>
      </w:r>
      <w:r w:rsidR="007C2075" w:rsidRPr="004F0832">
        <w:rPr>
          <w:lang w:val="en-GB"/>
        </w:rPr>
        <w:t>s</w:t>
      </w:r>
      <w:r w:rsidRPr="004F0832">
        <w:rPr>
          <w:lang w:val="en-GB"/>
        </w:rPr>
        <w:t xml:space="preserve"> a combination of training modalities in order to </w:t>
      </w:r>
      <w:r w:rsidR="002F10D7" w:rsidRPr="004F0832">
        <w:rPr>
          <w:lang w:val="en-GB"/>
        </w:rPr>
        <w:t>combat age-related health decline</w:t>
      </w:r>
      <w:r w:rsidRPr="004F0832">
        <w:rPr>
          <w:lang w:val="en-GB"/>
        </w:rPr>
        <w:t xml:space="preserve">. Although not a ground-breaking study, </w:t>
      </w:r>
      <w:proofErr w:type="spellStart"/>
      <w:r w:rsidRPr="004F0832">
        <w:rPr>
          <w:lang w:val="en-GB"/>
        </w:rPr>
        <w:t>Teljigovic</w:t>
      </w:r>
      <w:proofErr w:type="spellEnd"/>
      <w:r w:rsidRPr="004F0832">
        <w:rPr>
          <w:lang w:val="en-GB"/>
        </w:rPr>
        <w:t xml:space="preserve"> demonstrated that a 12</w:t>
      </w:r>
      <w:r w:rsidR="005528D5" w:rsidRPr="004F0832">
        <w:rPr>
          <w:lang w:val="en-GB"/>
        </w:rPr>
        <w:t>-</w:t>
      </w:r>
      <w:r w:rsidRPr="004F0832">
        <w:rPr>
          <w:lang w:val="en-GB"/>
        </w:rPr>
        <w:t>wk combined training interven</w:t>
      </w:r>
      <w:r w:rsidR="003575F5" w:rsidRPr="004F0832">
        <w:rPr>
          <w:lang w:val="en-GB"/>
        </w:rPr>
        <w:t>tion (</w:t>
      </w:r>
      <w:r w:rsidRPr="004F0832">
        <w:rPr>
          <w:lang w:val="en-GB"/>
        </w:rPr>
        <w:t xml:space="preserve">aerobic and resistance) compared to aerobic only </w:t>
      </w:r>
      <w:r w:rsidR="003575F5" w:rsidRPr="004F0832">
        <w:rPr>
          <w:lang w:val="en-GB"/>
        </w:rPr>
        <w:t xml:space="preserve">(same total training time) </w:t>
      </w:r>
      <w:r w:rsidRPr="004F0832">
        <w:rPr>
          <w:lang w:val="en-GB"/>
        </w:rPr>
        <w:t>led to similar improvements in aerobic capacity but greater increases in strength. Yet another study to be added to the debate on adaptations to concurrent training</w:t>
      </w:r>
      <w:r w:rsidR="005528D5" w:rsidRPr="004F0832">
        <w:rPr>
          <w:lang w:val="en-GB"/>
        </w:rPr>
        <w:t>,</w:t>
      </w:r>
      <w:r w:rsidRPr="004F0832">
        <w:rPr>
          <w:lang w:val="en-GB"/>
        </w:rPr>
        <w:t xml:space="preserve"> it </w:t>
      </w:r>
      <w:r w:rsidR="005528D5" w:rsidRPr="004F0832">
        <w:rPr>
          <w:lang w:val="en-GB"/>
        </w:rPr>
        <w:t xml:space="preserve">does </w:t>
      </w:r>
      <w:r w:rsidRPr="004F0832">
        <w:rPr>
          <w:lang w:val="en-GB"/>
        </w:rPr>
        <w:t xml:space="preserve">provide further evidence of the crucial role of exercise in healthy </w:t>
      </w:r>
      <w:r w:rsidR="003D0713" w:rsidRPr="004F0832">
        <w:rPr>
          <w:lang w:val="en-GB"/>
        </w:rPr>
        <w:t>ageing</w:t>
      </w:r>
      <w:r w:rsidRPr="004F0832">
        <w:rPr>
          <w:lang w:val="en-GB"/>
        </w:rPr>
        <w:t>.</w:t>
      </w:r>
      <w:r w:rsidR="003F4486" w:rsidRPr="004F0832">
        <w:rPr>
          <w:lang w:val="en-GB"/>
        </w:rPr>
        <w:t xml:space="preserve"> [</w:t>
      </w:r>
      <w:proofErr w:type="spellStart"/>
      <w:r w:rsidR="003F4486" w:rsidRPr="004F0832">
        <w:rPr>
          <w:lang w:val="en-GB"/>
        </w:rPr>
        <w:t>Teljigovic</w:t>
      </w:r>
      <w:proofErr w:type="spellEnd"/>
      <w:r w:rsidR="003F4486" w:rsidRPr="004F0832">
        <w:rPr>
          <w:lang w:val="en-GB"/>
        </w:rPr>
        <w:t>, S]</w:t>
      </w:r>
    </w:p>
    <w:p w14:paraId="04C521B7" w14:textId="3BBC2A68" w:rsidR="003D0713" w:rsidRPr="004F0832" w:rsidRDefault="001F43E3" w:rsidP="001F43E3">
      <w:pPr>
        <w:rPr>
          <w:lang w:val="en-GB"/>
        </w:rPr>
      </w:pPr>
      <w:proofErr w:type="spellStart"/>
      <w:r w:rsidRPr="004F0832">
        <w:rPr>
          <w:lang w:val="en-GB"/>
        </w:rPr>
        <w:t>Eggenberger</w:t>
      </w:r>
      <w:proofErr w:type="spellEnd"/>
      <w:r w:rsidRPr="004F0832">
        <w:rPr>
          <w:lang w:val="en-GB"/>
        </w:rPr>
        <w:t xml:space="preserve"> </w:t>
      </w:r>
      <w:r w:rsidR="00934143" w:rsidRPr="004F0832">
        <w:rPr>
          <w:lang w:val="en-GB"/>
        </w:rPr>
        <w:t>presented “</w:t>
      </w:r>
      <w:r w:rsidR="002E79C9" w:rsidRPr="004F0832">
        <w:rPr>
          <w:lang w:val="en-GB"/>
        </w:rPr>
        <w:t>A</w:t>
      </w:r>
      <w:r w:rsidR="0038267C" w:rsidRPr="004F0832">
        <w:rPr>
          <w:lang w:val="en-GB"/>
        </w:rPr>
        <w:t xml:space="preserve"> </w:t>
      </w:r>
      <w:r w:rsidRPr="004F0832">
        <w:rPr>
          <w:lang w:val="en-GB"/>
        </w:rPr>
        <w:t>NIRS study a</w:t>
      </w:r>
      <w:r w:rsidRPr="004F0832">
        <w:rPr>
          <w:lang w:val="en-GB"/>
        </w:rPr>
        <w:t>s</w:t>
      </w:r>
      <w:r w:rsidRPr="004F0832">
        <w:rPr>
          <w:lang w:val="en-GB"/>
        </w:rPr>
        <w:t xml:space="preserve">sessing changes in </w:t>
      </w:r>
      <w:r w:rsidRPr="004F0832">
        <w:rPr>
          <w:b/>
          <w:color w:val="A50021"/>
          <w:lang w:val="en-GB"/>
        </w:rPr>
        <w:t>prefrontal cortex activ</w:t>
      </w:r>
      <w:r w:rsidRPr="004F0832">
        <w:rPr>
          <w:b/>
          <w:color w:val="A50021"/>
          <w:lang w:val="en-GB"/>
        </w:rPr>
        <w:t>a</w:t>
      </w:r>
      <w:r w:rsidRPr="004F0832">
        <w:rPr>
          <w:b/>
          <w:color w:val="A50021"/>
          <w:lang w:val="en-GB"/>
        </w:rPr>
        <w:t>tion during walking</w:t>
      </w:r>
      <w:r w:rsidRPr="004F0832">
        <w:rPr>
          <w:color w:val="A50021"/>
          <w:lang w:val="en-GB"/>
        </w:rPr>
        <w:t xml:space="preserve"> </w:t>
      </w:r>
      <w:r w:rsidRPr="004F0832">
        <w:rPr>
          <w:lang w:val="en-GB"/>
        </w:rPr>
        <w:t>in elderly following trai</w:t>
      </w:r>
      <w:r w:rsidRPr="004F0832">
        <w:rPr>
          <w:lang w:val="en-GB"/>
        </w:rPr>
        <w:t>n</w:t>
      </w:r>
      <w:r w:rsidRPr="004F0832">
        <w:rPr>
          <w:lang w:val="en-GB"/>
        </w:rPr>
        <w:t xml:space="preserve">ing”. He </w:t>
      </w:r>
      <w:r w:rsidR="003D0713" w:rsidRPr="004F0832">
        <w:rPr>
          <w:lang w:val="en-GB"/>
        </w:rPr>
        <w:t>randomi</w:t>
      </w:r>
      <w:r w:rsidR="005528D5" w:rsidRPr="004F0832">
        <w:rPr>
          <w:lang w:val="en-GB"/>
        </w:rPr>
        <w:t>z</w:t>
      </w:r>
      <w:r w:rsidR="003D0713" w:rsidRPr="004F0832">
        <w:rPr>
          <w:lang w:val="en-GB"/>
        </w:rPr>
        <w:t>ed</w:t>
      </w:r>
      <w:r w:rsidRPr="004F0832">
        <w:rPr>
          <w:lang w:val="en-GB"/>
        </w:rPr>
        <w:t xml:space="preserve"> 39 older adults either to combined physical and cognitive training (vi</w:t>
      </w:r>
      <w:r w:rsidRPr="004F0832">
        <w:rPr>
          <w:lang w:val="en-GB"/>
        </w:rPr>
        <w:t>d</w:t>
      </w:r>
      <w:r w:rsidRPr="004F0832">
        <w:rPr>
          <w:lang w:val="en-GB"/>
        </w:rPr>
        <w:t>eo-game dancing) or to an active control group (balance training). Prefrontal cortex activation at the initiation of walking was reduced in both groups after the 8-</w:t>
      </w:r>
      <w:r w:rsidR="005528D5" w:rsidRPr="004F0832">
        <w:rPr>
          <w:lang w:val="en-GB"/>
        </w:rPr>
        <w:t xml:space="preserve">wk </w:t>
      </w:r>
      <w:r w:rsidRPr="004F0832">
        <w:rPr>
          <w:lang w:val="en-GB"/>
        </w:rPr>
        <w:t xml:space="preserve">(24 sessions) training period with greater effects in the video-gaming group. Thus, </w:t>
      </w:r>
      <w:r w:rsidR="003F4486" w:rsidRPr="004F0832">
        <w:rPr>
          <w:lang w:val="en-GB"/>
        </w:rPr>
        <w:t xml:space="preserve">a combination of </w:t>
      </w:r>
      <w:r w:rsidRPr="004F0832">
        <w:rPr>
          <w:lang w:val="en-GB"/>
        </w:rPr>
        <w:t>physical</w:t>
      </w:r>
      <w:r w:rsidR="003F4486" w:rsidRPr="004F0832">
        <w:rPr>
          <w:lang w:val="en-GB"/>
        </w:rPr>
        <w:t xml:space="preserve"> and cognitive</w:t>
      </w:r>
      <w:r w:rsidRPr="004F0832">
        <w:rPr>
          <w:lang w:val="en-GB"/>
        </w:rPr>
        <w:t xml:space="preserve"> training might be a promising a</w:t>
      </w:r>
      <w:r w:rsidRPr="004F0832">
        <w:rPr>
          <w:lang w:val="en-GB"/>
        </w:rPr>
        <w:t>p</w:t>
      </w:r>
      <w:r w:rsidRPr="004F0832">
        <w:rPr>
          <w:lang w:val="en-GB"/>
        </w:rPr>
        <w:t>proach to influence prefrontal cortex function in older adults</w:t>
      </w:r>
      <w:r w:rsidR="005528D5" w:rsidRPr="004F0832">
        <w:rPr>
          <w:lang w:val="en-GB"/>
        </w:rPr>
        <w:t>, possibly</w:t>
      </w:r>
      <w:r w:rsidRPr="004F0832">
        <w:rPr>
          <w:lang w:val="en-GB"/>
        </w:rPr>
        <w:t xml:space="preserve"> enhanc</w:t>
      </w:r>
      <w:r w:rsidR="005528D5" w:rsidRPr="004F0832">
        <w:rPr>
          <w:lang w:val="en-GB"/>
        </w:rPr>
        <w:t>ing</w:t>
      </w:r>
      <w:r w:rsidRPr="004F0832">
        <w:rPr>
          <w:lang w:val="en-GB"/>
        </w:rPr>
        <w:t xml:space="preserve"> cognitive r</w:t>
      </w:r>
      <w:r w:rsidRPr="004F0832">
        <w:rPr>
          <w:lang w:val="en-GB"/>
        </w:rPr>
        <w:t>e</w:t>
      </w:r>
      <w:r w:rsidRPr="004F0832">
        <w:rPr>
          <w:lang w:val="en-GB"/>
        </w:rPr>
        <w:t>sources for other tasks demand</w:t>
      </w:r>
      <w:r w:rsidR="005528D5" w:rsidRPr="004F0832">
        <w:rPr>
          <w:lang w:val="en-GB"/>
        </w:rPr>
        <w:t>ing</w:t>
      </w:r>
      <w:r w:rsidRPr="004F0832">
        <w:rPr>
          <w:lang w:val="en-GB"/>
        </w:rPr>
        <w:t xml:space="preserve"> atten</w:t>
      </w:r>
      <w:r w:rsidR="003D0713" w:rsidRPr="004F0832">
        <w:rPr>
          <w:lang w:val="en-GB"/>
        </w:rPr>
        <w:t>tion. [</w:t>
      </w:r>
      <w:proofErr w:type="spellStart"/>
      <w:r w:rsidR="003D0713" w:rsidRPr="004F0832">
        <w:rPr>
          <w:lang w:val="en-GB"/>
        </w:rPr>
        <w:t>Eggenberger</w:t>
      </w:r>
      <w:proofErr w:type="spellEnd"/>
      <w:r w:rsidR="003D0713" w:rsidRPr="004F0832">
        <w:rPr>
          <w:lang w:val="en-GB"/>
        </w:rPr>
        <w:t>, P]</w:t>
      </w:r>
    </w:p>
    <w:p w14:paraId="5202D779" w14:textId="15EA4B19" w:rsidR="001F43E3" w:rsidRPr="00AB636B" w:rsidRDefault="001F43E3" w:rsidP="00AB636B">
      <w:pPr>
        <w:rPr>
          <w:lang w:val="en-GB"/>
        </w:rPr>
      </w:pPr>
      <w:proofErr w:type="spellStart"/>
      <w:r w:rsidRPr="004F0832">
        <w:rPr>
          <w:lang w:val="en-GB"/>
        </w:rPr>
        <w:t>Coetsee</w:t>
      </w:r>
      <w:proofErr w:type="spellEnd"/>
      <w:r w:rsidRPr="004F0832">
        <w:rPr>
          <w:lang w:val="en-GB"/>
        </w:rPr>
        <w:t xml:space="preserve"> showed that “progressive resistance training improves </w:t>
      </w:r>
      <w:r w:rsidRPr="004F0832">
        <w:rPr>
          <w:b/>
          <w:color w:val="A50021"/>
          <w:lang w:val="en-GB"/>
        </w:rPr>
        <w:t>executive cognitive function</w:t>
      </w:r>
      <w:r w:rsidRPr="004F0832">
        <w:rPr>
          <w:color w:val="C00000"/>
          <w:lang w:val="en-GB"/>
        </w:rPr>
        <w:t xml:space="preserve"> </w:t>
      </w:r>
      <w:r w:rsidRPr="004F0832">
        <w:rPr>
          <w:lang w:val="en-GB"/>
        </w:rPr>
        <w:t xml:space="preserve">in a healthy elderly population”. </w:t>
      </w:r>
      <w:r w:rsidR="005528D5" w:rsidRPr="004F0832">
        <w:rPr>
          <w:lang w:val="en-GB"/>
        </w:rPr>
        <w:t xml:space="preserve">Forty-one </w:t>
      </w:r>
      <w:r w:rsidRPr="004F0832">
        <w:rPr>
          <w:lang w:val="en-GB"/>
        </w:rPr>
        <w:t>elderly individuals were randomi</w:t>
      </w:r>
      <w:r w:rsidR="005528D5" w:rsidRPr="004F0832">
        <w:rPr>
          <w:lang w:val="en-GB"/>
        </w:rPr>
        <w:t>z</w:t>
      </w:r>
      <w:r w:rsidR="002A4269" w:rsidRPr="004F0832">
        <w:rPr>
          <w:lang w:val="en-GB"/>
        </w:rPr>
        <w:t>ed</w:t>
      </w:r>
      <w:r w:rsidRPr="004F0832">
        <w:rPr>
          <w:lang w:val="en-GB"/>
        </w:rPr>
        <w:t xml:space="preserve"> into r</w:t>
      </w:r>
      <w:r w:rsidRPr="004F0832">
        <w:rPr>
          <w:lang w:val="en-GB"/>
        </w:rPr>
        <w:t>e</w:t>
      </w:r>
      <w:r w:rsidRPr="004F0832">
        <w:rPr>
          <w:lang w:val="en-GB"/>
        </w:rPr>
        <w:t>sistance training and control group</w:t>
      </w:r>
      <w:r w:rsidR="009126B4" w:rsidRPr="004F0832">
        <w:rPr>
          <w:lang w:val="en-GB"/>
        </w:rPr>
        <w:t>s</w:t>
      </w:r>
      <w:r w:rsidRPr="004F0832">
        <w:rPr>
          <w:lang w:val="en-GB"/>
        </w:rPr>
        <w:t xml:space="preserve"> to invest</w:t>
      </w:r>
      <w:r w:rsidRPr="004F0832">
        <w:rPr>
          <w:lang w:val="en-GB"/>
        </w:rPr>
        <w:t>i</w:t>
      </w:r>
      <w:r w:rsidRPr="004F0832">
        <w:rPr>
          <w:lang w:val="en-GB"/>
        </w:rPr>
        <w:t>gate the changes in muscle strength and cogn</w:t>
      </w:r>
      <w:r w:rsidRPr="004F0832">
        <w:rPr>
          <w:lang w:val="en-GB"/>
        </w:rPr>
        <w:t>i</w:t>
      </w:r>
      <w:r w:rsidRPr="004F0832">
        <w:rPr>
          <w:lang w:val="en-GB"/>
        </w:rPr>
        <w:t>tive function during a 16</w:t>
      </w:r>
      <w:r w:rsidR="00AB636B">
        <w:rPr>
          <w:lang w:val="en-GB"/>
        </w:rPr>
        <w:t xml:space="preserve"> </w:t>
      </w:r>
      <w:proofErr w:type="spellStart"/>
      <w:r w:rsidR="00AB636B">
        <w:rPr>
          <w:lang w:val="en-GB"/>
        </w:rPr>
        <w:t>wk</w:t>
      </w:r>
      <w:proofErr w:type="spellEnd"/>
      <w:r w:rsidR="00AB636B">
        <w:rPr>
          <w:lang w:val="en-GB"/>
        </w:rPr>
        <w:t xml:space="preserve"> </w:t>
      </w:r>
      <w:r w:rsidRPr="00AB636B">
        <w:rPr>
          <w:lang w:val="en-GB"/>
        </w:rPr>
        <w:t xml:space="preserve">resistance training period. </w:t>
      </w:r>
      <w:r w:rsidR="00D361E0" w:rsidRPr="00AB636B">
        <w:rPr>
          <w:lang w:val="en-GB"/>
        </w:rPr>
        <w:t>F</w:t>
      </w:r>
      <w:r w:rsidR="005528D5" w:rsidRPr="00AB636B">
        <w:rPr>
          <w:lang w:val="en-GB"/>
        </w:rPr>
        <w:t xml:space="preserve">our </w:t>
      </w:r>
      <w:r w:rsidRPr="00AB636B">
        <w:rPr>
          <w:lang w:val="en-GB"/>
        </w:rPr>
        <w:t>months of resistance training had positive effects on muscle strength (upper and lower body) and executive cognitive function (selective attention, shifting and the inhibition of habitual response).</w:t>
      </w:r>
      <w:r w:rsidR="003D0713" w:rsidRPr="00AB636B">
        <w:rPr>
          <w:lang w:val="en-GB"/>
        </w:rPr>
        <w:t xml:space="preserve"> [</w:t>
      </w:r>
      <w:proofErr w:type="spellStart"/>
      <w:r w:rsidR="003D0713" w:rsidRPr="00AB636B">
        <w:rPr>
          <w:lang w:val="en-GB"/>
        </w:rPr>
        <w:t>Coetsee</w:t>
      </w:r>
      <w:proofErr w:type="spellEnd"/>
      <w:r w:rsidR="003D0713" w:rsidRPr="00AB636B">
        <w:rPr>
          <w:lang w:val="en-GB"/>
        </w:rPr>
        <w:t xml:space="preserve">, </w:t>
      </w:r>
      <w:r w:rsidR="003F4486" w:rsidRPr="00AB636B">
        <w:rPr>
          <w:lang w:val="en-GB"/>
        </w:rPr>
        <w:t>C</w:t>
      </w:r>
      <w:r w:rsidR="003D0713" w:rsidRPr="00AB636B">
        <w:rPr>
          <w:lang w:val="en-GB"/>
        </w:rPr>
        <w:t>]</w:t>
      </w:r>
    </w:p>
    <w:p w14:paraId="6E7D10CD" w14:textId="638BEC3B" w:rsidR="00777A9A" w:rsidRPr="00AB636B" w:rsidRDefault="001F43E3" w:rsidP="00F37DA1">
      <w:pPr>
        <w:rPr>
          <w:lang w:val="en-GB"/>
        </w:rPr>
      </w:pPr>
      <w:r w:rsidRPr="00AB636B">
        <w:rPr>
          <w:lang w:val="en-GB"/>
        </w:rPr>
        <w:lastRenderedPageBreak/>
        <w:t xml:space="preserve"> “Functional and architectural adaptations of skeletal muscle to a 6</w:t>
      </w:r>
      <w:r w:rsidR="00D361E0" w:rsidRPr="00AB636B">
        <w:rPr>
          <w:lang w:val="en-GB"/>
        </w:rPr>
        <w:t>-wk</w:t>
      </w:r>
      <w:r w:rsidRPr="00AB636B">
        <w:rPr>
          <w:lang w:val="en-GB"/>
        </w:rPr>
        <w:t>s plyometric training intervention in young and older men” were reported by Carter and colleagues. Most i</w:t>
      </w:r>
      <w:r w:rsidRPr="00AB636B">
        <w:rPr>
          <w:lang w:val="en-GB"/>
        </w:rPr>
        <w:t>m</w:t>
      </w:r>
      <w:r w:rsidRPr="00AB636B">
        <w:rPr>
          <w:lang w:val="en-GB"/>
        </w:rPr>
        <w:t xml:space="preserve">portantly, </w:t>
      </w:r>
      <w:r w:rsidRPr="00AB636B">
        <w:rPr>
          <w:b/>
          <w:color w:val="A50021"/>
          <w:lang w:val="en-GB"/>
        </w:rPr>
        <w:t>plyometric training</w:t>
      </w:r>
      <w:r w:rsidRPr="00AB636B">
        <w:rPr>
          <w:color w:val="A50021"/>
          <w:lang w:val="en-GB"/>
        </w:rPr>
        <w:t xml:space="preserve"> </w:t>
      </w:r>
      <w:r w:rsidRPr="00AB636B">
        <w:rPr>
          <w:lang w:val="en-GB"/>
        </w:rPr>
        <w:t xml:space="preserve">(18 sessions in 6 </w:t>
      </w:r>
      <w:proofErr w:type="spellStart"/>
      <w:r w:rsidR="00D361E0" w:rsidRPr="00AB636B">
        <w:rPr>
          <w:lang w:val="en-GB"/>
        </w:rPr>
        <w:t>wk</w:t>
      </w:r>
      <w:proofErr w:type="spellEnd"/>
      <w:r w:rsidRPr="00AB636B">
        <w:rPr>
          <w:lang w:val="en-GB"/>
        </w:rPr>
        <w:t>) can be applied in older adults.</w:t>
      </w:r>
      <w:r w:rsidR="002E79C9" w:rsidRPr="00AB636B">
        <w:rPr>
          <w:lang w:val="en-GB"/>
        </w:rPr>
        <w:t xml:space="preserve"> </w:t>
      </w:r>
      <w:r w:rsidRPr="00AB636B">
        <w:rPr>
          <w:lang w:val="en-GB"/>
        </w:rPr>
        <w:t xml:space="preserve">Relevant adaptations were observed in muscle fascicle length (+11%), muscle thickness (+9%), </w:t>
      </w:r>
      <w:proofErr w:type="spellStart"/>
      <w:r w:rsidRPr="00AB636B">
        <w:rPr>
          <w:lang w:val="en-GB"/>
        </w:rPr>
        <w:t>penn</w:t>
      </w:r>
      <w:r w:rsidRPr="00AB636B">
        <w:rPr>
          <w:lang w:val="en-GB"/>
        </w:rPr>
        <w:t>a</w:t>
      </w:r>
      <w:r w:rsidRPr="00AB636B">
        <w:rPr>
          <w:lang w:val="en-GB"/>
        </w:rPr>
        <w:t>tion</w:t>
      </w:r>
      <w:proofErr w:type="spellEnd"/>
      <w:r w:rsidRPr="00AB636B">
        <w:rPr>
          <w:lang w:val="en-GB"/>
        </w:rPr>
        <w:t xml:space="preserve"> angle (+12%) as well as in leg extension power (+34%). All adaptations were greater in the elderly as compared to young controls. </w:t>
      </w:r>
      <w:r w:rsidR="0038267C" w:rsidRPr="00AB636B">
        <w:rPr>
          <w:lang w:val="en-GB"/>
        </w:rPr>
        <w:t>Although t</w:t>
      </w:r>
      <w:r w:rsidRPr="00AB636B">
        <w:rPr>
          <w:lang w:val="en-GB"/>
        </w:rPr>
        <w:t>hese results are of considerable i</w:t>
      </w:r>
      <w:r w:rsidRPr="00AB636B">
        <w:rPr>
          <w:lang w:val="en-GB"/>
        </w:rPr>
        <w:t>m</w:t>
      </w:r>
      <w:r w:rsidRPr="00AB636B">
        <w:rPr>
          <w:lang w:val="en-GB"/>
        </w:rPr>
        <w:t xml:space="preserve">portance, </w:t>
      </w:r>
      <w:r w:rsidR="0038267C" w:rsidRPr="00AB636B">
        <w:rPr>
          <w:lang w:val="en-GB"/>
        </w:rPr>
        <w:t>it</w:t>
      </w:r>
      <w:r w:rsidR="00D1236F" w:rsidRPr="00AB636B">
        <w:rPr>
          <w:lang w:val="en-GB"/>
        </w:rPr>
        <w:t>’</w:t>
      </w:r>
      <w:r w:rsidR="0038267C" w:rsidRPr="00AB636B">
        <w:rPr>
          <w:lang w:val="en-GB"/>
        </w:rPr>
        <w:t xml:space="preserve">s worthy to note that this was a pilot study with </w:t>
      </w:r>
      <w:r w:rsidRPr="00AB636B">
        <w:rPr>
          <w:lang w:val="en-GB"/>
        </w:rPr>
        <w:t xml:space="preserve">only 4 seniors and 5 young controls. </w:t>
      </w:r>
      <w:r w:rsidR="003F4486" w:rsidRPr="00AB636B">
        <w:rPr>
          <w:lang w:val="en-GB"/>
        </w:rPr>
        <w:t>[Carter, AW]</w:t>
      </w:r>
    </w:p>
    <w:p w14:paraId="0AAE21AC" w14:textId="764BF25B" w:rsidR="001F43E3" w:rsidRPr="00AB636B" w:rsidRDefault="001F43E3" w:rsidP="000D1FB7">
      <w:pPr>
        <w:pStyle w:val="Heading1"/>
      </w:pPr>
      <w:bookmarkStart w:id="14" w:name="_Ageing,_Chronic_Disease_1"/>
      <w:bookmarkEnd w:id="14"/>
      <w:r w:rsidRPr="00AB636B">
        <w:t xml:space="preserve">Ageing, </w:t>
      </w:r>
      <w:r w:rsidR="00743377" w:rsidRPr="00AB636B">
        <w:t>C</w:t>
      </w:r>
      <w:r w:rsidRPr="00AB636B">
        <w:t xml:space="preserve">hronic </w:t>
      </w:r>
      <w:r w:rsidR="00743377" w:rsidRPr="00AB636B">
        <w:t>D</w:t>
      </w:r>
      <w:r w:rsidRPr="00AB636B">
        <w:t xml:space="preserve">isease and </w:t>
      </w:r>
      <w:r w:rsidR="00743377" w:rsidRPr="00AB636B">
        <w:t>N</w:t>
      </w:r>
      <w:r w:rsidRPr="00AB636B">
        <w:t>utrition</w:t>
      </w:r>
    </w:p>
    <w:p w14:paraId="15AC7C90" w14:textId="3BD9186D" w:rsidR="00AC1296" w:rsidRPr="00AB636B" w:rsidRDefault="001F43E3" w:rsidP="0021196F">
      <w:pPr>
        <w:rPr>
          <w:lang w:val="en-GB"/>
        </w:rPr>
      </w:pPr>
      <w:r w:rsidRPr="00AB636B">
        <w:rPr>
          <w:lang w:val="en-GB"/>
        </w:rPr>
        <w:t>Despite increasing awareness of the i</w:t>
      </w:r>
      <w:r w:rsidRPr="00AB636B">
        <w:rPr>
          <w:lang w:val="en-GB"/>
        </w:rPr>
        <w:t>m</w:t>
      </w:r>
      <w:r w:rsidRPr="00AB636B">
        <w:rPr>
          <w:lang w:val="en-GB"/>
        </w:rPr>
        <w:t>portance of nutrition alongside exercise as mo</w:t>
      </w:r>
      <w:r w:rsidRPr="00AB636B">
        <w:rPr>
          <w:lang w:val="en-GB"/>
        </w:rPr>
        <w:t>d</w:t>
      </w:r>
      <w:r w:rsidRPr="00AB636B">
        <w:rPr>
          <w:lang w:val="en-GB"/>
        </w:rPr>
        <w:t>ifiable factors of ageing and/or disease prev</w:t>
      </w:r>
      <w:r w:rsidRPr="00AB636B">
        <w:rPr>
          <w:lang w:val="en-GB"/>
        </w:rPr>
        <w:t>a</w:t>
      </w:r>
      <w:r w:rsidRPr="00AB636B">
        <w:rPr>
          <w:lang w:val="en-GB"/>
        </w:rPr>
        <w:t xml:space="preserve">lence/severity, there </w:t>
      </w:r>
      <w:proofErr w:type="gramStart"/>
      <w:r w:rsidR="0029043B">
        <w:rPr>
          <w:lang w:val="en-GB"/>
        </w:rPr>
        <w:t>was</w:t>
      </w:r>
      <w:proofErr w:type="gramEnd"/>
      <w:r w:rsidR="0029043B" w:rsidRPr="00AB636B">
        <w:rPr>
          <w:lang w:val="en-GB"/>
        </w:rPr>
        <w:t xml:space="preserve"> </w:t>
      </w:r>
      <w:r w:rsidRPr="00AB636B">
        <w:rPr>
          <w:lang w:val="en-GB"/>
        </w:rPr>
        <w:t>a disappointing nu</w:t>
      </w:r>
      <w:r w:rsidRPr="00AB636B">
        <w:rPr>
          <w:lang w:val="en-GB"/>
        </w:rPr>
        <w:t>m</w:t>
      </w:r>
      <w:r w:rsidRPr="00AB636B">
        <w:rPr>
          <w:lang w:val="en-GB"/>
        </w:rPr>
        <w:t xml:space="preserve">ber of presentations on </w:t>
      </w:r>
      <w:r w:rsidRPr="00AB636B">
        <w:rPr>
          <w:b/>
          <w:color w:val="A50021"/>
          <w:lang w:val="en-GB"/>
        </w:rPr>
        <w:t>nutritional interve</w:t>
      </w:r>
      <w:r w:rsidRPr="00AB636B">
        <w:rPr>
          <w:b/>
          <w:color w:val="A50021"/>
          <w:lang w:val="en-GB"/>
        </w:rPr>
        <w:t>n</w:t>
      </w:r>
      <w:r w:rsidRPr="00AB636B">
        <w:rPr>
          <w:b/>
          <w:color w:val="A50021"/>
          <w:lang w:val="en-GB"/>
        </w:rPr>
        <w:t>tions within non-athletic populations</w:t>
      </w:r>
      <w:r w:rsidRPr="00AB636B">
        <w:rPr>
          <w:lang w:val="en-GB"/>
        </w:rPr>
        <w:t xml:space="preserve">. </w:t>
      </w:r>
      <w:proofErr w:type="spellStart"/>
      <w:r w:rsidRPr="00AB636B">
        <w:rPr>
          <w:lang w:val="en-GB"/>
        </w:rPr>
        <w:t>Greig</w:t>
      </w:r>
      <w:proofErr w:type="spellEnd"/>
      <w:r w:rsidRPr="00AB636B">
        <w:rPr>
          <w:lang w:val="en-GB"/>
        </w:rPr>
        <w:t xml:space="preserve"> emphasised in her invited presentation on </w:t>
      </w:r>
      <w:r w:rsidR="00743377" w:rsidRPr="00AB636B">
        <w:rPr>
          <w:lang w:val="en-GB"/>
        </w:rPr>
        <w:t>"</w:t>
      </w:r>
      <w:r w:rsidR="002E79C9" w:rsidRPr="00AB636B">
        <w:rPr>
          <w:lang w:val="en-GB"/>
        </w:rPr>
        <w:t>M</w:t>
      </w:r>
      <w:r w:rsidRPr="00AB636B">
        <w:rPr>
          <w:lang w:val="en-GB"/>
        </w:rPr>
        <w:t>aintaining muscle mass in old age</w:t>
      </w:r>
      <w:r w:rsidR="00743377" w:rsidRPr="00AB636B">
        <w:rPr>
          <w:lang w:val="en-GB"/>
        </w:rPr>
        <w:t>"</w:t>
      </w:r>
      <w:r w:rsidRPr="00AB636B">
        <w:rPr>
          <w:lang w:val="en-GB"/>
        </w:rPr>
        <w:t xml:space="preserve"> </w:t>
      </w:r>
      <w:r w:rsidR="00AC1296" w:rsidRPr="00AB636B">
        <w:rPr>
          <w:lang w:val="en-GB"/>
        </w:rPr>
        <w:t xml:space="preserve">[IS-PM02] </w:t>
      </w:r>
      <w:r w:rsidRPr="00AB636B">
        <w:rPr>
          <w:lang w:val="en-GB"/>
        </w:rPr>
        <w:t>that future strategies should be of a multi-modal nature (exercise, nutrition and drugs) to optimi</w:t>
      </w:r>
      <w:r w:rsidR="00D361E0" w:rsidRPr="00AB636B">
        <w:rPr>
          <w:lang w:val="en-GB"/>
        </w:rPr>
        <w:t>z</w:t>
      </w:r>
      <w:r w:rsidRPr="00AB636B">
        <w:rPr>
          <w:lang w:val="en-GB"/>
        </w:rPr>
        <w:t>e outcomes rather than vie</w:t>
      </w:r>
      <w:r w:rsidRPr="00AB636B">
        <w:rPr>
          <w:lang w:val="en-GB"/>
        </w:rPr>
        <w:t>w</w:t>
      </w:r>
      <w:r w:rsidRPr="00AB636B">
        <w:rPr>
          <w:lang w:val="en-GB"/>
        </w:rPr>
        <w:t xml:space="preserve">ing these interventions separately. </w:t>
      </w:r>
      <w:proofErr w:type="spellStart"/>
      <w:r w:rsidRPr="00AB636B">
        <w:rPr>
          <w:lang w:val="en-GB"/>
        </w:rPr>
        <w:t>Greig</w:t>
      </w:r>
      <w:proofErr w:type="spellEnd"/>
      <w:r w:rsidRPr="00AB636B">
        <w:rPr>
          <w:lang w:val="en-GB"/>
        </w:rPr>
        <w:t xml:space="preserve"> did indicate, however, that nutritional strategies for </w:t>
      </w:r>
      <w:r w:rsidR="00D361E0" w:rsidRPr="00AB636B">
        <w:rPr>
          <w:lang w:val="en-GB"/>
        </w:rPr>
        <w:t xml:space="preserve">reducing </w:t>
      </w:r>
      <w:r w:rsidRPr="00AB636B">
        <w:rPr>
          <w:lang w:val="en-GB"/>
        </w:rPr>
        <w:t>muscle loss/function remain under-researched in older populations</w:t>
      </w:r>
      <w:r w:rsidR="00D361E0" w:rsidRPr="00AB636B">
        <w:rPr>
          <w:lang w:val="en-GB"/>
        </w:rPr>
        <w:t>. E</w:t>
      </w:r>
      <w:r w:rsidRPr="00AB636B">
        <w:rPr>
          <w:lang w:val="en-GB"/>
        </w:rPr>
        <w:t xml:space="preserve">vidence to date shows potential </w:t>
      </w:r>
      <w:r w:rsidR="00D361E0" w:rsidRPr="00AB636B">
        <w:rPr>
          <w:lang w:val="en-GB"/>
        </w:rPr>
        <w:t xml:space="preserve">for </w:t>
      </w:r>
      <w:r w:rsidRPr="00AB636B">
        <w:rPr>
          <w:lang w:val="en-GB"/>
        </w:rPr>
        <w:t>interventions such as protein and Vitamin D3 but their effects may be limited to specific situations (</w:t>
      </w:r>
      <w:r w:rsidR="00743377" w:rsidRPr="00AB636B">
        <w:rPr>
          <w:lang w:val="en-GB"/>
        </w:rPr>
        <w:t>"</w:t>
      </w:r>
      <w:r w:rsidRPr="00AB636B">
        <w:rPr>
          <w:lang w:val="en-GB"/>
        </w:rPr>
        <w:t>young old</w:t>
      </w:r>
      <w:r w:rsidR="00743377" w:rsidRPr="00AB636B">
        <w:rPr>
          <w:lang w:val="en-GB"/>
        </w:rPr>
        <w:t>"</w:t>
      </w:r>
      <w:r w:rsidRPr="00AB636B">
        <w:rPr>
          <w:lang w:val="en-GB"/>
        </w:rPr>
        <w:t xml:space="preserve"> and those who are deficient at baseline</w:t>
      </w:r>
      <w:r w:rsidR="00336078" w:rsidRPr="00AB636B">
        <w:rPr>
          <w:lang w:val="en-GB"/>
        </w:rPr>
        <w:t>,</w:t>
      </w:r>
      <w:r w:rsidRPr="00AB636B">
        <w:rPr>
          <w:lang w:val="en-GB"/>
        </w:rPr>
        <w:t xml:space="preserve"> respectiv</w:t>
      </w:r>
      <w:r w:rsidRPr="00AB636B">
        <w:rPr>
          <w:lang w:val="en-GB"/>
        </w:rPr>
        <w:t>e</w:t>
      </w:r>
      <w:r w:rsidRPr="00AB636B">
        <w:rPr>
          <w:lang w:val="en-GB"/>
        </w:rPr>
        <w:t xml:space="preserve">ly). It was pleasing to see that </w:t>
      </w:r>
      <w:r w:rsidR="00D361E0" w:rsidRPr="00AB636B">
        <w:rPr>
          <w:lang w:val="en-GB"/>
        </w:rPr>
        <w:t>there have been a few</w:t>
      </w:r>
      <w:r w:rsidRPr="00AB636B">
        <w:rPr>
          <w:lang w:val="en-GB"/>
        </w:rPr>
        <w:t xml:space="preserve"> novel investigations into the potential i</w:t>
      </w:r>
      <w:r w:rsidRPr="00AB636B">
        <w:rPr>
          <w:lang w:val="en-GB"/>
        </w:rPr>
        <w:t>m</w:t>
      </w:r>
      <w:r w:rsidRPr="00AB636B">
        <w:rPr>
          <w:lang w:val="en-GB"/>
        </w:rPr>
        <w:t xml:space="preserve">pact of </w:t>
      </w:r>
      <w:r w:rsidR="0021196F" w:rsidRPr="00AB636B">
        <w:rPr>
          <w:lang w:val="en-GB"/>
        </w:rPr>
        <w:t xml:space="preserve">established </w:t>
      </w:r>
      <w:r w:rsidRPr="00AB636B">
        <w:rPr>
          <w:lang w:val="en-GB"/>
        </w:rPr>
        <w:t xml:space="preserve">and more recent </w:t>
      </w:r>
      <w:r w:rsidRPr="00AB636B">
        <w:rPr>
          <w:b/>
          <w:color w:val="A50021"/>
          <w:lang w:val="en-GB"/>
        </w:rPr>
        <w:t>sports su</w:t>
      </w:r>
      <w:r w:rsidRPr="00AB636B">
        <w:rPr>
          <w:b/>
          <w:color w:val="A50021"/>
          <w:lang w:val="en-GB"/>
        </w:rPr>
        <w:t>p</w:t>
      </w:r>
      <w:r w:rsidRPr="00AB636B">
        <w:rPr>
          <w:b/>
          <w:color w:val="A50021"/>
          <w:lang w:val="en-GB"/>
        </w:rPr>
        <w:t>plements</w:t>
      </w:r>
      <w:r w:rsidRPr="00AB636B">
        <w:rPr>
          <w:color w:val="A50021"/>
          <w:lang w:val="en-GB"/>
        </w:rPr>
        <w:t xml:space="preserve"> </w:t>
      </w:r>
      <w:r w:rsidRPr="00AB636B">
        <w:rPr>
          <w:lang w:val="en-GB"/>
        </w:rPr>
        <w:t>on parameters in non-athletic, di</w:t>
      </w:r>
      <w:r w:rsidRPr="00AB636B">
        <w:rPr>
          <w:lang w:val="en-GB"/>
        </w:rPr>
        <w:t>s</w:t>
      </w:r>
      <w:r w:rsidRPr="00AB636B">
        <w:rPr>
          <w:lang w:val="en-GB"/>
        </w:rPr>
        <w:t>eased popula</w:t>
      </w:r>
      <w:r w:rsidR="00AC1296" w:rsidRPr="00AB636B">
        <w:rPr>
          <w:lang w:val="en-GB"/>
        </w:rPr>
        <w:t>tions.</w:t>
      </w:r>
    </w:p>
    <w:p w14:paraId="6B069F27" w14:textId="158FD298" w:rsidR="00AC1296" w:rsidRPr="004F0832" w:rsidRDefault="001F43E3" w:rsidP="001F43E3">
      <w:pPr>
        <w:rPr>
          <w:lang w:val="en-GB"/>
        </w:rPr>
      </w:pPr>
      <w:r w:rsidRPr="00AB636B">
        <w:rPr>
          <w:lang w:val="en-GB"/>
        </w:rPr>
        <w:t xml:space="preserve">Skinner </w:t>
      </w:r>
      <w:r w:rsidR="00D361E0" w:rsidRPr="00AB636B">
        <w:rPr>
          <w:lang w:val="en-GB"/>
        </w:rPr>
        <w:t>and colleagues</w:t>
      </w:r>
      <w:r w:rsidRPr="00AB636B">
        <w:rPr>
          <w:lang w:val="en-GB"/>
        </w:rPr>
        <w:t xml:space="preserve"> aimed to determine whether </w:t>
      </w:r>
      <w:r w:rsidRPr="00AB636B">
        <w:rPr>
          <w:b/>
          <w:color w:val="A50021"/>
          <w:lang w:val="en-GB"/>
        </w:rPr>
        <w:t>caffeine</w:t>
      </w:r>
      <w:r w:rsidRPr="00AB636B">
        <w:rPr>
          <w:color w:val="C00000"/>
          <w:lang w:val="en-GB"/>
        </w:rPr>
        <w:t xml:space="preserve"> </w:t>
      </w:r>
      <w:r w:rsidR="002F10D7" w:rsidRPr="00AB636B">
        <w:rPr>
          <w:lang w:val="en-GB"/>
        </w:rPr>
        <w:t>(~6 mg/kg BM)</w:t>
      </w:r>
      <w:r w:rsidR="002F10D7" w:rsidRPr="00AB636B">
        <w:rPr>
          <w:color w:val="C00000"/>
          <w:lang w:val="en-GB"/>
        </w:rPr>
        <w:t xml:space="preserve"> </w:t>
      </w:r>
      <w:r w:rsidRPr="00AB636B">
        <w:rPr>
          <w:lang w:val="en-GB"/>
        </w:rPr>
        <w:t>could have effects on exercise-related fatigue and perce</w:t>
      </w:r>
      <w:r w:rsidRPr="00AB636B">
        <w:rPr>
          <w:lang w:val="en-GB"/>
        </w:rPr>
        <w:t>p</w:t>
      </w:r>
      <w:r w:rsidRPr="00AB636B">
        <w:rPr>
          <w:lang w:val="en-GB"/>
        </w:rPr>
        <w:t xml:space="preserve">tion of effort in non-athletic populations </w:t>
      </w:r>
      <w:r w:rsidR="00D361E0" w:rsidRPr="00AB636B">
        <w:rPr>
          <w:lang w:val="en-GB"/>
        </w:rPr>
        <w:t xml:space="preserve">similar to those </w:t>
      </w:r>
      <w:r w:rsidRPr="00AB636B">
        <w:rPr>
          <w:lang w:val="en-GB"/>
        </w:rPr>
        <w:t>reported in sporting situations. Fatigue-prone prostate-cancer survivors were also able to benefit from an increase in exercise tolerance (as measured by 400</w:t>
      </w:r>
      <w:r w:rsidR="00D361E0" w:rsidRPr="00AB636B">
        <w:rPr>
          <w:lang w:val="en-GB"/>
        </w:rPr>
        <w:t>-</w:t>
      </w:r>
      <w:r w:rsidRPr="00AB636B">
        <w:rPr>
          <w:lang w:val="en-GB"/>
        </w:rPr>
        <w:t>m walk test) and had tendencies towards elevations in muscle strength</w:t>
      </w:r>
      <w:r w:rsidR="00D361E0" w:rsidRPr="00AB636B">
        <w:rPr>
          <w:lang w:val="en-GB"/>
        </w:rPr>
        <w:t>,</w:t>
      </w:r>
      <w:r w:rsidRPr="00AB636B">
        <w:rPr>
          <w:lang w:val="en-GB"/>
        </w:rPr>
        <w:t xml:space="preserve"> but this did not coincide with any influence on measures of fatigue or perception of effort. As the most </w:t>
      </w:r>
      <w:r w:rsidR="002F10D7" w:rsidRPr="00AB636B">
        <w:rPr>
          <w:lang w:val="en-GB"/>
        </w:rPr>
        <w:t xml:space="preserve">frequently reported </w:t>
      </w:r>
      <w:r w:rsidR="00813018" w:rsidRPr="00AB636B">
        <w:rPr>
          <w:lang w:val="en-GB"/>
        </w:rPr>
        <w:t>u</w:t>
      </w:r>
      <w:r w:rsidR="00813018" w:rsidRPr="00AB636B">
        <w:rPr>
          <w:lang w:val="en-GB"/>
        </w:rPr>
        <w:t>n</w:t>
      </w:r>
      <w:r w:rsidR="00813018" w:rsidRPr="00AB636B">
        <w:rPr>
          <w:lang w:val="en-GB"/>
        </w:rPr>
        <w:lastRenderedPageBreak/>
        <w:t xml:space="preserve">derlying mechanism </w:t>
      </w:r>
      <w:r w:rsidR="00434675" w:rsidRPr="00AB636B">
        <w:rPr>
          <w:lang w:val="en-GB"/>
        </w:rPr>
        <w:t xml:space="preserve">of </w:t>
      </w:r>
      <w:r w:rsidRPr="00AB636B">
        <w:rPr>
          <w:lang w:val="en-GB"/>
        </w:rPr>
        <w:t>performance</w:t>
      </w:r>
      <w:r w:rsidRPr="004F0832">
        <w:rPr>
          <w:lang w:val="en-GB"/>
        </w:rPr>
        <w:t xml:space="preserve"> </w:t>
      </w:r>
      <w:r w:rsidR="0021196F" w:rsidRPr="004F0832">
        <w:rPr>
          <w:lang w:val="en-GB"/>
        </w:rPr>
        <w:t>enhanc</w:t>
      </w:r>
      <w:r w:rsidR="0021196F" w:rsidRPr="004F0832">
        <w:rPr>
          <w:lang w:val="en-GB"/>
        </w:rPr>
        <w:t>e</w:t>
      </w:r>
      <w:r w:rsidR="0021196F" w:rsidRPr="004F0832">
        <w:rPr>
          <w:lang w:val="en-GB"/>
        </w:rPr>
        <w:t xml:space="preserve">ment </w:t>
      </w:r>
      <w:r w:rsidR="00882F73" w:rsidRPr="00882F73">
        <w:rPr>
          <w:lang w:val="en-GB"/>
        </w:rPr>
        <w:t>(i.e. change in perceptions of effort or fatigue</w:t>
      </w:r>
      <w:r w:rsidR="00882F73">
        <w:rPr>
          <w:lang w:val="en-GB"/>
        </w:rPr>
        <w:t>)</w:t>
      </w:r>
      <w:r w:rsidR="00882F73" w:rsidRPr="00882F73">
        <w:rPr>
          <w:lang w:val="en-GB"/>
        </w:rPr>
        <w:t xml:space="preserve"> </w:t>
      </w:r>
      <w:r w:rsidR="0021196F" w:rsidRPr="004F0832">
        <w:rPr>
          <w:lang w:val="en-GB"/>
        </w:rPr>
        <w:t>in</w:t>
      </w:r>
      <w:r w:rsidRPr="004F0832">
        <w:rPr>
          <w:lang w:val="en-GB"/>
        </w:rPr>
        <w:t xml:space="preserve"> healthy (young and old) populations was not found in this study, further exploration of how caffeine facilitates exercise participation in prostate cancer survivors is required. Al</w:t>
      </w:r>
      <w:r w:rsidRPr="004F0832">
        <w:rPr>
          <w:lang w:val="en-GB"/>
        </w:rPr>
        <w:t>t</w:t>
      </w:r>
      <w:r w:rsidRPr="004F0832">
        <w:rPr>
          <w:lang w:val="en-GB"/>
        </w:rPr>
        <w:t xml:space="preserve">hough the increases in systolic blood pressure and heart rate in this study can be explained </w:t>
      </w:r>
      <w:r w:rsidR="00375A4D" w:rsidRPr="004F0832">
        <w:rPr>
          <w:lang w:val="en-GB"/>
        </w:rPr>
        <w:t xml:space="preserve">partly </w:t>
      </w:r>
      <w:r w:rsidRPr="004F0832">
        <w:rPr>
          <w:lang w:val="en-GB"/>
        </w:rPr>
        <w:t>by participants walking faster in this group, a risk-benefit profile of caffeine use in this patient population also</w:t>
      </w:r>
      <w:r w:rsidR="00AC1296" w:rsidRPr="004F0832">
        <w:rPr>
          <w:lang w:val="en-GB"/>
        </w:rPr>
        <w:t xml:space="preserve"> warrants future investigation.</w:t>
      </w:r>
      <w:r w:rsidR="002B2036" w:rsidRPr="004F0832">
        <w:rPr>
          <w:lang w:val="en-GB"/>
        </w:rPr>
        <w:t xml:space="preserve"> [Skinner, TL]</w:t>
      </w:r>
    </w:p>
    <w:p w14:paraId="40E2AE42" w14:textId="44ACD665" w:rsidR="001F43E3" w:rsidRPr="004F0832" w:rsidRDefault="001F43E3" w:rsidP="00563507">
      <w:pPr>
        <w:rPr>
          <w:lang w:val="en-GB"/>
        </w:rPr>
      </w:pPr>
      <w:r w:rsidRPr="004F0832">
        <w:rPr>
          <w:lang w:val="en-GB"/>
        </w:rPr>
        <w:t xml:space="preserve">In a </w:t>
      </w:r>
      <w:r w:rsidR="00375A4D" w:rsidRPr="004F0832">
        <w:rPr>
          <w:lang w:val="en-GB"/>
        </w:rPr>
        <w:t>n</w:t>
      </w:r>
      <w:r w:rsidRPr="004F0832">
        <w:rPr>
          <w:lang w:val="en-GB"/>
        </w:rPr>
        <w:t xml:space="preserve">utrition </w:t>
      </w:r>
      <w:r w:rsidR="00375A4D" w:rsidRPr="004F0832">
        <w:rPr>
          <w:lang w:val="en-GB"/>
        </w:rPr>
        <w:t>and s</w:t>
      </w:r>
      <w:r w:rsidRPr="004F0832">
        <w:rPr>
          <w:lang w:val="en-GB"/>
        </w:rPr>
        <w:t xml:space="preserve">upplements session that </w:t>
      </w:r>
      <w:r w:rsidR="00EF4757" w:rsidRPr="004F0832">
        <w:rPr>
          <w:lang w:val="en-GB"/>
        </w:rPr>
        <w:t xml:space="preserve">included </w:t>
      </w:r>
      <w:r w:rsidRPr="004F0832">
        <w:rPr>
          <w:lang w:val="en-GB"/>
        </w:rPr>
        <w:t xml:space="preserve">a large proportion of </w:t>
      </w:r>
      <w:r w:rsidR="00D654B0" w:rsidRPr="004F0832">
        <w:rPr>
          <w:lang w:val="en-GB"/>
        </w:rPr>
        <w:t>d</w:t>
      </w:r>
      <w:r w:rsidRPr="004F0832">
        <w:rPr>
          <w:lang w:val="en-GB"/>
        </w:rPr>
        <w:t>ietary</w:t>
      </w:r>
      <w:r w:rsidR="00743377" w:rsidRPr="004F0832">
        <w:rPr>
          <w:lang w:val="en-GB"/>
        </w:rPr>
        <w:t>-</w:t>
      </w:r>
      <w:r w:rsidRPr="004F0832">
        <w:rPr>
          <w:lang w:val="en-GB"/>
        </w:rPr>
        <w:t>nitrate intervention</w:t>
      </w:r>
      <w:r w:rsidR="00EF4757" w:rsidRPr="004F0832">
        <w:rPr>
          <w:lang w:val="en-GB"/>
        </w:rPr>
        <w:t>s</w:t>
      </w:r>
      <w:r w:rsidRPr="004F0832">
        <w:rPr>
          <w:lang w:val="en-GB"/>
        </w:rPr>
        <w:t xml:space="preserve">, Shepherd presented findings from a study </w:t>
      </w:r>
      <w:r w:rsidR="002E79C9" w:rsidRPr="004F0832">
        <w:rPr>
          <w:lang w:val="en-GB"/>
        </w:rPr>
        <w:t>that</w:t>
      </w:r>
      <w:r w:rsidRPr="004F0832">
        <w:rPr>
          <w:lang w:val="en-GB"/>
        </w:rPr>
        <w:t xml:space="preserve"> attempted to discern the effects of four days of </w:t>
      </w:r>
      <w:r w:rsidRPr="004F0832">
        <w:rPr>
          <w:b/>
          <w:color w:val="A50021"/>
          <w:lang w:val="en-GB"/>
        </w:rPr>
        <w:t>beetroot supplementation</w:t>
      </w:r>
      <w:r w:rsidRPr="004F0832">
        <w:rPr>
          <w:color w:val="C00000"/>
          <w:lang w:val="en-GB"/>
        </w:rPr>
        <w:t xml:space="preserve"> </w:t>
      </w:r>
      <w:r w:rsidRPr="004F0832">
        <w:rPr>
          <w:lang w:val="en-GB"/>
        </w:rPr>
        <w:t xml:space="preserve">on health outcomes in </w:t>
      </w:r>
      <w:r w:rsidR="002E79C9" w:rsidRPr="004F0832">
        <w:rPr>
          <w:lang w:val="en-GB"/>
        </w:rPr>
        <w:t xml:space="preserve">people with </w:t>
      </w:r>
      <w:r w:rsidRPr="004F0832">
        <w:rPr>
          <w:lang w:val="en-GB"/>
        </w:rPr>
        <w:t xml:space="preserve">Type 2 </w:t>
      </w:r>
      <w:r w:rsidR="00375A4D" w:rsidRPr="004F0832">
        <w:rPr>
          <w:lang w:val="en-GB"/>
        </w:rPr>
        <w:t>d</w:t>
      </w:r>
      <w:r w:rsidRPr="004F0832">
        <w:rPr>
          <w:lang w:val="en-GB"/>
        </w:rPr>
        <w:t>iab</w:t>
      </w:r>
      <w:r w:rsidRPr="004F0832">
        <w:rPr>
          <w:lang w:val="en-GB"/>
        </w:rPr>
        <w:t>e</w:t>
      </w:r>
      <w:r w:rsidRPr="004F0832">
        <w:rPr>
          <w:lang w:val="en-GB"/>
        </w:rPr>
        <w:t xml:space="preserve">tes. Although increases in plasma </w:t>
      </w:r>
      <w:r w:rsidR="00375A4D" w:rsidRPr="004F0832">
        <w:rPr>
          <w:lang w:val="en-GB"/>
        </w:rPr>
        <w:t>nitrite</w:t>
      </w:r>
      <w:r w:rsidRPr="004F0832">
        <w:rPr>
          <w:lang w:val="en-GB"/>
        </w:rPr>
        <w:t xml:space="preserve"> were observed, there was no lowering of blood pre</w:t>
      </w:r>
      <w:r w:rsidRPr="004F0832">
        <w:rPr>
          <w:lang w:val="en-GB"/>
        </w:rPr>
        <w:t>s</w:t>
      </w:r>
      <w:r w:rsidRPr="004F0832">
        <w:rPr>
          <w:lang w:val="en-GB"/>
        </w:rPr>
        <w:t xml:space="preserve">sure and </w:t>
      </w:r>
      <w:r w:rsidR="00D654B0" w:rsidRPr="004F0832">
        <w:rPr>
          <w:lang w:val="en-GB"/>
        </w:rPr>
        <w:t>oxygen</w:t>
      </w:r>
      <w:r w:rsidRPr="004F0832">
        <w:rPr>
          <w:lang w:val="en-GB"/>
        </w:rPr>
        <w:t xml:space="preserve"> cost of exercise or increases in distance covered in the </w:t>
      </w:r>
      <w:r w:rsidR="00375A4D" w:rsidRPr="004F0832">
        <w:rPr>
          <w:lang w:val="en-GB"/>
        </w:rPr>
        <w:t>6-min</w:t>
      </w:r>
      <w:r w:rsidRPr="004F0832">
        <w:rPr>
          <w:lang w:val="en-GB"/>
        </w:rPr>
        <w:t xml:space="preserve"> walk test. </w:t>
      </w:r>
      <w:r w:rsidR="00375A4D" w:rsidRPr="004F0832">
        <w:rPr>
          <w:lang w:val="en-GB"/>
        </w:rPr>
        <w:t xml:space="preserve">These </w:t>
      </w:r>
      <w:r w:rsidRPr="004F0832">
        <w:rPr>
          <w:lang w:val="en-GB"/>
        </w:rPr>
        <w:t xml:space="preserve">data </w:t>
      </w:r>
      <w:r w:rsidR="00375A4D" w:rsidRPr="004F0832">
        <w:rPr>
          <w:lang w:val="en-GB"/>
        </w:rPr>
        <w:t xml:space="preserve">are </w:t>
      </w:r>
      <w:r w:rsidRPr="004F0832">
        <w:rPr>
          <w:lang w:val="en-GB"/>
        </w:rPr>
        <w:t>in line with the lack of effects on blood pressure with longer</w:t>
      </w:r>
      <w:r w:rsidR="002E79C9" w:rsidRPr="004F0832">
        <w:rPr>
          <w:lang w:val="en-GB"/>
        </w:rPr>
        <w:t>-</w:t>
      </w:r>
      <w:r w:rsidRPr="004F0832">
        <w:rPr>
          <w:lang w:val="en-GB"/>
        </w:rPr>
        <w:t xml:space="preserve">term supplementation (2 </w:t>
      </w:r>
      <w:proofErr w:type="spellStart"/>
      <w:r w:rsidR="00375A4D" w:rsidRPr="004F0832">
        <w:rPr>
          <w:lang w:val="en-GB"/>
        </w:rPr>
        <w:t>wk</w:t>
      </w:r>
      <w:proofErr w:type="spellEnd"/>
      <w:r w:rsidRPr="004F0832">
        <w:rPr>
          <w:lang w:val="en-GB"/>
        </w:rPr>
        <w:t>) and provide further support to suggest that positive outcomes seen in healthy young adults with nitrate supplementation may not</w:t>
      </w:r>
      <w:r w:rsidR="00A11598">
        <w:rPr>
          <w:lang w:val="en-GB"/>
        </w:rPr>
        <w:t xml:space="preserve"> be</w:t>
      </w:r>
      <w:r w:rsidRPr="004F0832">
        <w:rPr>
          <w:lang w:val="en-GB"/>
        </w:rPr>
        <w:t xml:space="preserve"> appl</w:t>
      </w:r>
      <w:r w:rsidRPr="004F0832">
        <w:rPr>
          <w:lang w:val="en-GB"/>
        </w:rPr>
        <w:t>i</w:t>
      </w:r>
      <w:r w:rsidRPr="004F0832">
        <w:rPr>
          <w:lang w:val="en-GB"/>
        </w:rPr>
        <w:t xml:space="preserve">cable to individuals with Type 2 </w:t>
      </w:r>
      <w:r w:rsidR="00375A4D" w:rsidRPr="004F0832">
        <w:rPr>
          <w:lang w:val="en-GB"/>
        </w:rPr>
        <w:t>d</w:t>
      </w:r>
      <w:r w:rsidRPr="004F0832">
        <w:rPr>
          <w:lang w:val="en-GB"/>
        </w:rPr>
        <w:t>iabetes. Due to the increasing evidence linking dietary n</w:t>
      </w:r>
      <w:r w:rsidRPr="004F0832">
        <w:rPr>
          <w:lang w:val="en-GB"/>
        </w:rPr>
        <w:t>i</w:t>
      </w:r>
      <w:r w:rsidRPr="004F0832">
        <w:rPr>
          <w:lang w:val="en-GB"/>
        </w:rPr>
        <w:t>trate and beneficial effects on health param</w:t>
      </w:r>
      <w:r w:rsidRPr="004F0832">
        <w:rPr>
          <w:lang w:val="en-GB"/>
        </w:rPr>
        <w:t>e</w:t>
      </w:r>
      <w:r w:rsidRPr="004F0832">
        <w:rPr>
          <w:lang w:val="en-GB"/>
        </w:rPr>
        <w:t xml:space="preserve">ters, </w:t>
      </w:r>
      <w:r w:rsidR="005F3C9A" w:rsidRPr="004F0832">
        <w:rPr>
          <w:lang w:val="en-GB"/>
        </w:rPr>
        <w:t>we</w:t>
      </w:r>
      <w:r w:rsidRPr="004F0832">
        <w:rPr>
          <w:lang w:val="en-GB"/>
        </w:rPr>
        <w:t xml:space="preserve"> would stress that further studies are required before we can exclude the role of n</w:t>
      </w:r>
      <w:r w:rsidRPr="004F0832">
        <w:rPr>
          <w:lang w:val="en-GB"/>
        </w:rPr>
        <w:t>i</w:t>
      </w:r>
      <w:r w:rsidRPr="004F0832">
        <w:rPr>
          <w:lang w:val="en-GB"/>
        </w:rPr>
        <w:t xml:space="preserve">trate supplementation in Type 2 </w:t>
      </w:r>
      <w:r w:rsidR="00375A4D" w:rsidRPr="004F0832">
        <w:rPr>
          <w:lang w:val="en-GB"/>
        </w:rPr>
        <w:t>d</w:t>
      </w:r>
      <w:r w:rsidRPr="004F0832">
        <w:rPr>
          <w:lang w:val="en-GB"/>
        </w:rPr>
        <w:t xml:space="preserve">iabetes. Given the heterogeneous nature of Type 2 </w:t>
      </w:r>
      <w:r w:rsidR="00375A4D" w:rsidRPr="004F0832">
        <w:rPr>
          <w:lang w:val="en-GB"/>
        </w:rPr>
        <w:t>d</w:t>
      </w:r>
      <w:r w:rsidRPr="004F0832">
        <w:rPr>
          <w:lang w:val="en-GB"/>
        </w:rPr>
        <w:t>iabetes, maybe it’s a case for its inclusion within a mu</w:t>
      </w:r>
      <w:r w:rsidRPr="004F0832">
        <w:rPr>
          <w:lang w:val="en-GB"/>
        </w:rPr>
        <w:t>l</w:t>
      </w:r>
      <w:r w:rsidRPr="004F0832">
        <w:rPr>
          <w:lang w:val="en-GB"/>
        </w:rPr>
        <w:t>ti-modal therapy!</w:t>
      </w:r>
      <w:r w:rsidR="002B2036" w:rsidRPr="004F0832">
        <w:rPr>
          <w:lang w:val="en-GB"/>
        </w:rPr>
        <w:t xml:space="preserve"> [Shepherd, A]</w:t>
      </w:r>
    </w:p>
    <w:p w14:paraId="53440400" w14:textId="0AC44CBC" w:rsidR="001F43E3" w:rsidRPr="004F0832" w:rsidRDefault="003719FD" w:rsidP="000D1FB7">
      <w:pPr>
        <w:pStyle w:val="Heading1"/>
      </w:pPr>
      <w:bookmarkStart w:id="15" w:name="_Biomechanics_and_Motor"/>
      <w:bookmarkEnd w:id="15"/>
      <w:r w:rsidRPr="004F0832">
        <w:t>B</w:t>
      </w:r>
      <w:r w:rsidR="001F43E3" w:rsidRPr="004F0832">
        <w:t xml:space="preserve">iomechanics and </w:t>
      </w:r>
      <w:r w:rsidR="00743377" w:rsidRPr="004F0832">
        <w:t>Motor C</w:t>
      </w:r>
      <w:r w:rsidR="001F43E3" w:rsidRPr="004F0832">
        <w:t xml:space="preserve">ontrol in </w:t>
      </w:r>
      <w:r w:rsidR="00743377" w:rsidRPr="004F0832">
        <w:t>E</w:t>
      </w:r>
      <w:r w:rsidR="001F43E3" w:rsidRPr="004F0832">
        <w:t>lderly</w:t>
      </w:r>
    </w:p>
    <w:p w14:paraId="735A4EA9" w14:textId="1E1FAF31" w:rsidR="001F43E3" w:rsidRPr="004F0832" w:rsidRDefault="001F43E3" w:rsidP="001F43E3">
      <w:pPr>
        <w:rPr>
          <w:lang w:val="en-GB"/>
        </w:rPr>
      </w:pPr>
      <w:proofErr w:type="spellStart"/>
      <w:r w:rsidRPr="004F0832">
        <w:rPr>
          <w:lang w:val="en-GB"/>
        </w:rPr>
        <w:t>Vienneau</w:t>
      </w:r>
      <w:proofErr w:type="spellEnd"/>
      <w:r w:rsidRPr="004F0832">
        <w:rPr>
          <w:lang w:val="en-GB"/>
        </w:rPr>
        <w:t xml:space="preserve"> aimed to compare muscle activity during </w:t>
      </w:r>
      <w:r w:rsidRPr="004F0832">
        <w:rPr>
          <w:b/>
          <w:color w:val="A50021"/>
          <w:lang w:val="en-GB"/>
        </w:rPr>
        <w:t>whole body vibration</w:t>
      </w:r>
      <w:r w:rsidRPr="004F0832">
        <w:rPr>
          <w:color w:val="A50021"/>
          <w:lang w:val="en-GB"/>
        </w:rPr>
        <w:t xml:space="preserve"> </w:t>
      </w:r>
      <w:r w:rsidRPr="004F0832">
        <w:rPr>
          <w:lang w:val="en-GB"/>
        </w:rPr>
        <w:t xml:space="preserve">between young and older adults. Surface EMG of </w:t>
      </w:r>
      <w:r w:rsidR="00375A4D" w:rsidRPr="004F0832">
        <w:rPr>
          <w:lang w:val="en-GB"/>
        </w:rPr>
        <w:t>seven</w:t>
      </w:r>
      <w:r w:rsidRPr="004F0832">
        <w:rPr>
          <w:lang w:val="en-GB"/>
        </w:rPr>
        <w:t xml:space="preserve"> lower leg and thigh muscles was recorded in 30 young and 30 older adults during standing with and without vibration. The elderly showed signif</w:t>
      </w:r>
      <w:r w:rsidRPr="004F0832">
        <w:rPr>
          <w:lang w:val="en-GB"/>
        </w:rPr>
        <w:t>i</w:t>
      </w:r>
      <w:r w:rsidRPr="004F0832">
        <w:rPr>
          <w:lang w:val="en-GB"/>
        </w:rPr>
        <w:t xml:space="preserve">cantly higher muscle activity in </w:t>
      </w:r>
      <w:proofErr w:type="spellStart"/>
      <w:r w:rsidRPr="004F0832">
        <w:rPr>
          <w:lang w:val="en-GB"/>
        </w:rPr>
        <w:t>tibialis</w:t>
      </w:r>
      <w:proofErr w:type="spellEnd"/>
      <w:r w:rsidRPr="004F0832">
        <w:rPr>
          <w:lang w:val="en-GB"/>
        </w:rPr>
        <w:t xml:space="preserve"> anterior, peroneus </w:t>
      </w:r>
      <w:proofErr w:type="spellStart"/>
      <w:r w:rsidRPr="004F0832">
        <w:rPr>
          <w:lang w:val="en-GB"/>
        </w:rPr>
        <w:t>longus</w:t>
      </w:r>
      <w:proofErr w:type="spellEnd"/>
      <w:r w:rsidRPr="004F0832">
        <w:rPr>
          <w:lang w:val="en-GB"/>
        </w:rPr>
        <w:t xml:space="preserve">, </w:t>
      </w:r>
      <w:proofErr w:type="spellStart"/>
      <w:r w:rsidRPr="004F0832">
        <w:rPr>
          <w:lang w:val="en-GB"/>
        </w:rPr>
        <w:t>vastus</w:t>
      </w:r>
      <w:proofErr w:type="spellEnd"/>
      <w:r w:rsidRPr="004F0832">
        <w:rPr>
          <w:lang w:val="en-GB"/>
        </w:rPr>
        <w:t xml:space="preserve"> </w:t>
      </w:r>
      <w:proofErr w:type="spellStart"/>
      <w:r w:rsidRPr="004F0832">
        <w:rPr>
          <w:lang w:val="en-GB"/>
        </w:rPr>
        <w:t>lateralis</w:t>
      </w:r>
      <w:proofErr w:type="spellEnd"/>
      <w:r w:rsidRPr="004F0832">
        <w:rPr>
          <w:lang w:val="en-GB"/>
        </w:rPr>
        <w:t xml:space="preserve">, </w:t>
      </w:r>
      <w:proofErr w:type="spellStart"/>
      <w:r w:rsidRPr="004F0832">
        <w:rPr>
          <w:lang w:val="en-GB"/>
        </w:rPr>
        <w:t>vastus</w:t>
      </w:r>
      <w:proofErr w:type="spellEnd"/>
      <w:r w:rsidRPr="004F0832">
        <w:rPr>
          <w:lang w:val="en-GB"/>
        </w:rPr>
        <w:t xml:space="preserve"> </w:t>
      </w:r>
      <w:proofErr w:type="spellStart"/>
      <w:r w:rsidRPr="004F0832">
        <w:rPr>
          <w:lang w:val="en-GB"/>
        </w:rPr>
        <w:t>media</w:t>
      </w:r>
      <w:r w:rsidRPr="004F0832">
        <w:rPr>
          <w:lang w:val="en-GB"/>
        </w:rPr>
        <w:t>l</w:t>
      </w:r>
      <w:r w:rsidRPr="004F0832">
        <w:rPr>
          <w:lang w:val="en-GB"/>
        </w:rPr>
        <w:t>is</w:t>
      </w:r>
      <w:proofErr w:type="spellEnd"/>
      <w:r w:rsidRPr="004F0832">
        <w:rPr>
          <w:lang w:val="en-GB"/>
        </w:rPr>
        <w:t xml:space="preserve"> and biceps </w:t>
      </w:r>
      <w:proofErr w:type="spellStart"/>
      <w:r w:rsidRPr="004F0832">
        <w:rPr>
          <w:lang w:val="en-GB"/>
        </w:rPr>
        <w:t>femoris</w:t>
      </w:r>
      <w:proofErr w:type="spellEnd"/>
      <w:r w:rsidRPr="004F0832">
        <w:rPr>
          <w:lang w:val="en-GB"/>
        </w:rPr>
        <w:t xml:space="preserve">. The authors speculated that the increased muscle activity in the older group might be due to an increased </w:t>
      </w:r>
      <w:r w:rsidRPr="004F0832">
        <w:rPr>
          <w:b/>
          <w:color w:val="A50021"/>
          <w:lang w:val="en-GB"/>
        </w:rPr>
        <w:t>neuromu</w:t>
      </w:r>
      <w:r w:rsidRPr="004F0832">
        <w:rPr>
          <w:b/>
          <w:color w:val="A50021"/>
          <w:lang w:val="en-GB"/>
        </w:rPr>
        <w:t>s</w:t>
      </w:r>
      <w:r w:rsidRPr="004F0832">
        <w:rPr>
          <w:b/>
          <w:color w:val="A50021"/>
          <w:lang w:val="en-GB"/>
        </w:rPr>
        <w:t>cular fatigue</w:t>
      </w:r>
      <w:r w:rsidRPr="004F0832">
        <w:rPr>
          <w:color w:val="A50021"/>
          <w:lang w:val="en-GB"/>
        </w:rPr>
        <w:t xml:space="preserve"> </w:t>
      </w:r>
      <w:r w:rsidRPr="004F0832">
        <w:rPr>
          <w:lang w:val="en-GB"/>
        </w:rPr>
        <w:t>and that, therefore, whole body vibration may lead to greater neuromuscular adaptations in an older population. Therefore, whole body vibration training should be inve</w:t>
      </w:r>
      <w:r w:rsidRPr="004F0832">
        <w:rPr>
          <w:lang w:val="en-GB"/>
        </w:rPr>
        <w:t>s</w:t>
      </w:r>
      <w:r w:rsidRPr="004F0832">
        <w:rPr>
          <w:lang w:val="en-GB"/>
        </w:rPr>
        <w:lastRenderedPageBreak/>
        <w:t>tigated further in older adults.</w:t>
      </w:r>
      <w:r w:rsidR="00D731C8" w:rsidRPr="004F0832">
        <w:rPr>
          <w:lang w:val="en-GB"/>
        </w:rPr>
        <w:t xml:space="preserve"> [</w:t>
      </w:r>
      <w:proofErr w:type="spellStart"/>
      <w:r w:rsidR="00D731C8" w:rsidRPr="004F0832">
        <w:rPr>
          <w:lang w:val="en-GB"/>
        </w:rPr>
        <w:t>Vienneau</w:t>
      </w:r>
      <w:proofErr w:type="spellEnd"/>
      <w:r w:rsidR="00D731C8" w:rsidRPr="004F0832">
        <w:rPr>
          <w:lang w:val="en-GB"/>
        </w:rPr>
        <w:t>, J]</w:t>
      </w:r>
    </w:p>
    <w:p w14:paraId="6A88A15A" w14:textId="07DE126A" w:rsidR="001F43E3" w:rsidRPr="004F0832" w:rsidRDefault="001F43E3" w:rsidP="001F43E3">
      <w:pPr>
        <w:rPr>
          <w:lang w:val="en-GB"/>
        </w:rPr>
      </w:pPr>
      <w:proofErr w:type="spellStart"/>
      <w:r w:rsidRPr="004F0832">
        <w:rPr>
          <w:lang w:val="en-GB"/>
        </w:rPr>
        <w:t>Papegaaij</w:t>
      </w:r>
      <w:proofErr w:type="spellEnd"/>
      <w:r w:rsidRPr="004F0832">
        <w:rPr>
          <w:lang w:val="en-GB"/>
        </w:rPr>
        <w:t xml:space="preserve"> examined the interaction between age and postural task difficulty in cortical exci</w:t>
      </w:r>
      <w:r w:rsidRPr="004F0832">
        <w:rPr>
          <w:lang w:val="en-GB"/>
        </w:rPr>
        <w:t>t</w:t>
      </w:r>
      <w:r w:rsidRPr="004F0832">
        <w:rPr>
          <w:lang w:val="en-GB"/>
        </w:rPr>
        <w:t xml:space="preserve">ability during standing. </w:t>
      </w:r>
      <w:r w:rsidR="00375A4D" w:rsidRPr="004F0832">
        <w:rPr>
          <w:lang w:val="en-GB"/>
        </w:rPr>
        <w:t xml:space="preserve">Eleven </w:t>
      </w:r>
      <w:r w:rsidRPr="004F0832">
        <w:rPr>
          <w:lang w:val="en-GB"/>
        </w:rPr>
        <w:t xml:space="preserve">young and 12 old adults received </w:t>
      </w:r>
      <w:r w:rsidRPr="004F0832">
        <w:rPr>
          <w:b/>
          <w:color w:val="A50021"/>
          <w:lang w:val="en-GB"/>
        </w:rPr>
        <w:t>transcranial magnetic brain stimulation</w:t>
      </w:r>
      <w:r w:rsidRPr="004F0832">
        <w:rPr>
          <w:lang w:val="en-GB"/>
        </w:rPr>
        <w:t xml:space="preserve"> while standing on stable or unstable surfaces, with opened or closed eyes. The authors observed that motor cortical ci</w:t>
      </w:r>
      <w:r w:rsidRPr="004F0832">
        <w:rPr>
          <w:lang w:val="en-GB"/>
        </w:rPr>
        <w:t>r</w:t>
      </w:r>
      <w:r w:rsidRPr="004F0832">
        <w:rPr>
          <w:lang w:val="en-GB"/>
        </w:rPr>
        <w:t>cuits control upright posture differently in old vs young adults.</w:t>
      </w:r>
      <w:r w:rsidR="00D731C8" w:rsidRPr="004F0832">
        <w:rPr>
          <w:lang w:val="en-GB"/>
        </w:rPr>
        <w:t xml:space="preserve"> [</w:t>
      </w:r>
      <w:proofErr w:type="spellStart"/>
      <w:r w:rsidR="00D731C8" w:rsidRPr="004F0832">
        <w:rPr>
          <w:lang w:val="en-GB"/>
        </w:rPr>
        <w:t>Papegaaij</w:t>
      </w:r>
      <w:proofErr w:type="spellEnd"/>
      <w:r w:rsidR="00D731C8" w:rsidRPr="004F0832">
        <w:rPr>
          <w:lang w:val="en-GB"/>
        </w:rPr>
        <w:t>, S]</w:t>
      </w:r>
    </w:p>
    <w:p w14:paraId="16A2F28F" w14:textId="133B168A" w:rsidR="001F43E3" w:rsidRPr="004F0832" w:rsidRDefault="001F43E3" w:rsidP="00563507">
      <w:pPr>
        <w:rPr>
          <w:lang w:val="en-GB"/>
        </w:rPr>
      </w:pPr>
      <w:r w:rsidRPr="004F0832">
        <w:rPr>
          <w:lang w:val="en-GB"/>
        </w:rPr>
        <w:t xml:space="preserve">The question whether ankle muscle strength is associated with </w:t>
      </w:r>
      <w:r w:rsidRPr="004F0832">
        <w:rPr>
          <w:b/>
          <w:color w:val="A50021"/>
          <w:lang w:val="en-GB"/>
        </w:rPr>
        <w:t>postural instability</w:t>
      </w:r>
      <w:r w:rsidRPr="004F0832">
        <w:rPr>
          <w:color w:val="A50021"/>
          <w:lang w:val="en-GB"/>
        </w:rPr>
        <w:t xml:space="preserve"> </w:t>
      </w:r>
      <w:r w:rsidRPr="004F0832">
        <w:rPr>
          <w:lang w:val="en-GB"/>
        </w:rPr>
        <w:t>was evaluated by</w:t>
      </w:r>
      <w:r w:rsidR="00375A4D" w:rsidRPr="004F0832">
        <w:rPr>
          <w:lang w:val="en-GB"/>
        </w:rPr>
        <w:t xml:space="preserve"> a</w:t>
      </w:r>
      <w:r w:rsidRPr="004F0832">
        <w:rPr>
          <w:lang w:val="en-GB"/>
        </w:rPr>
        <w:t xml:space="preserve"> </w:t>
      </w:r>
      <w:r w:rsidR="00D1236F" w:rsidRPr="004F0832">
        <w:rPr>
          <w:lang w:val="en-GB"/>
        </w:rPr>
        <w:t>research group from France</w:t>
      </w:r>
      <w:r w:rsidRPr="004F0832">
        <w:rPr>
          <w:lang w:val="en-GB"/>
        </w:rPr>
        <w:t xml:space="preserve">. </w:t>
      </w:r>
      <w:proofErr w:type="spellStart"/>
      <w:r w:rsidRPr="004F0832">
        <w:rPr>
          <w:lang w:val="en-GB"/>
        </w:rPr>
        <w:t>Cattagni</w:t>
      </w:r>
      <w:proofErr w:type="spellEnd"/>
      <w:r w:rsidRPr="004F0832">
        <w:rPr>
          <w:lang w:val="en-GB"/>
        </w:rPr>
        <w:t xml:space="preserve"> measured maximal isometric torque during plantar and dorsal flexion as well as </w:t>
      </w:r>
      <w:proofErr w:type="spellStart"/>
      <w:r w:rsidRPr="004F0832">
        <w:rPr>
          <w:lang w:val="en-GB"/>
        </w:rPr>
        <w:t>cent</w:t>
      </w:r>
      <w:r w:rsidR="00375A4D" w:rsidRPr="004F0832">
        <w:rPr>
          <w:lang w:val="en-GB"/>
        </w:rPr>
        <w:t>er</w:t>
      </w:r>
      <w:proofErr w:type="spellEnd"/>
      <w:r w:rsidRPr="004F0832">
        <w:rPr>
          <w:lang w:val="en-GB"/>
        </w:rPr>
        <w:t xml:space="preserve"> of pressure path length displacement in </w:t>
      </w:r>
      <w:r w:rsidR="00375A4D" w:rsidRPr="004F0832">
        <w:rPr>
          <w:lang w:val="en-GB"/>
        </w:rPr>
        <w:t>four</w:t>
      </w:r>
      <w:r w:rsidRPr="004F0832">
        <w:rPr>
          <w:lang w:val="en-GB"/>
        </w:rPr>
        <w:t xml:space="preserve"> groups: </w:t>
      </w:r>
      <w:r w:rsidR="00375A4D" w:rsidRPr="004F0832">
        <w:rPr>
          <w:lang w:val="en-GB"/>
        </w:rPr>
        <w:t xml:space="preserve">21 </w:t>
      </w:r>
      <w:r w:rsidRPr="004F0832">
        <w:rPr>
          <w:lang w:val="en-GB"/>
        </w:rPr>
        <w:t xml:space="preserve">young adults, </w:t>
      </w:r>
      <w:r w:rsidR="00375A4D" w:rsidRPr="004F0832">
        <w:rPr>
          <w:lang w:val="en-GB"/>
        </w:rPr>
        <w:t xml:space="preserve">11 </w:t>
      </w:r>
      <w:r w:rsidRPr="004F0832">
        <w:rPr>
          <w:lang w:val="en-GB"/>
        </w:rPr>
        <w:t>middle</w:t>
      </w:r>
      <w:r w:rsidR="00375A4D" w:rsidRPr="004F0832">
        <w:rPr>
          <w:lang w:val="en-GB"/>
        </w:rPr>
        <w:t>-</w:t>
      </w:r>
      <w:r w:rsidRPr="004F0832">
        <w:rPr>
          <w:lang w:val="en-GB"/>
        </w:rPr>
        <w:t xml:space="preserve">aged adults, </w:t>
      </w:r>
      <w:r w:rsidR="00375A4D" w:rsidRPr="004F0832">
        <w:rPr>
          <w:lang w:val="en-GB"/>
        </w:rPr>
        <w:t xml:space="preserve">22 </w:t>
      </w:r>
      <w:r w:rsidRPr="004F0832">
        <w:rPr>
          <w:lang w:val="en-GB"/>
        </w:rPr>
        <w:t xml:space="preserve">elderly non-fallers and </w:t>
      </w:r>
      <w:r w:rsidR="00375A4D" w:rsidRPr="004F0832">
        <w:rPr>
          <w:lang w:val="en-GB"/>
        </w:rPr>
        <w:t xml:space="preserve">29 </w:t>
      </w:r>
      <w:r w:rsidRPr="004F0832">
        <w:rPr>
          <w:lang w:val="en-GB"/>
        </w:rPr>
        <w:t>elderly fallers. The authors observed a log-linear rel</w:t>
      </w:r>
      <w:r w:rsidRPr="004F0832">
        <w:rPr>
          <w:lang w:val="en-GB"/>
        </w:rPr>
        <w:t>a</w:t>
      </w:r>
      <w:r w:rsidRPr="004F0832">
        <w:rPr>
          <w:lang w:val="en-GB"/>
        </w:rPr>
        <w:t xml:space="preserve">tionship between maximal isometric torque and </w:t>
      </w:r>
      <w:proofErr w:type="spellStart"/>
      <w:r w:rsidRPr="004F0832">
        <w:rPr>
          <w:lang w:val="en-GB"/>
        </w:rPr>
        <w:t>cent</w:t>
      </w:r>
      <w:r w:rsidR="00526FAA" w:rsidRPr="004F0832">
        <w:rPr>
          <w:lang w:val="en-GB"/>
        </w:rPr>
        <w:t>er</w:t>
      </w:r>
      <w:proofErr w:type="spellEnd"/>
      <w:r w:rsidRPr="004F0832">
        <w:rPr>
          <w:lang w:val="en-GB"/>
        </w:rPr>
        <w:t xml:space="preserve"> of pressure displacement. Maximal is</w:t>
      </w:r>
      <w:r w:rsidRPr="004F0832">
        <w:rPr>
          <w:lang w:val="en-GB"/>
        </w:rPr>
        <w:t>o</w:t>
      </w:r>
      <w:r w:rsidRPr="004F0832">
        <w:rPr>
          <w:lang w:val="en-GB"/>
        </w:rPr>
        <w:t xml:space="preserve">metric torque was appropriate to discriminate between fallers and non-fallers. </w:t>
      </w:r>
      <w:r w:rsidR="00526FAA" w:rsidRPr="004F0832">
        <w:rPr>
          <w:lang w:val="en-GB"/>
        </w:rPr>
        <w:t xml:space="preserve">A torque threshold of </w:t>
      </w:r>
      <w:r w:rsidRPr="004F0832">
        <w:rPr>
          <w:lang w:val="en-GB"/>
        </w:rPr>
        <w:t>3.1 Nm/kg was identified</w:t>
      </w:r>
      <w:r w:rsidR="00526FAA" w:rsidRPr="004F0832">
        <w:rPr>
          <w:lang w:val="en-GB"/>
        </w:rPr>
        <w:t xml:space="preserve"> for</w:t>
      </w:r>
      <w:r w:rsidRPr="004F0832">
        <w:rPr>
          <w:lang w:val="en-GB"/>
        </w:rPr>
        <w:t xml:space="preserve"> co</w:t>
      </w:r>
      <w:r w:rsidRPr="004F0832">
        <w:rPr>
          <w:lang w:val="en-GB"/>
        </w:rPr>
        <w:t>m</w:t>
      </w:r>
      <w:r w:rsidRPr="004F0832">
        <w:rPr>
          <w:lang w:val="en-GB"/>
        </w:rPr>
        <w:t xml:space="preserve">promised </w:t>
      </w:r>
      <w:r w:rsidR="00526FAA" w:rsidRPr="004F0832">
        <w:rPr>
          <w:lang w:val="en-GB"/>
        </w:rPr>
        <w:t xml:space="preserve">balance, </w:t>
      </w:r>
      <w:r w:rsidRPr="004F0832">
        <w:rPr>
          <w:lang w:val="en-GB"/>
        </w:rPr>
        <w:t>with a sensitivity of 90% and a specificity of 89%. Therefore, ankle torque can be used clinical</w:t>
      </w:r>
      <w:r w:rsidR="00526FAA" w:rsidRPr="004F0832">
        <w:rPr>
          <w:lang w:val="en-GB"/>
        </w:rPr>
        <w:t>ly</w:t>
      </w:r>
      <w:r w:rsidRPr="004F0832">
        <w:rPr>
          <w:lang w:val="en-GB"/>
        </w:rPr>
        <w:t xml:space="preserve"> to determine </w:t>
      </w:r>
      <w:r w:rsidRPr="004F0832">
        <w:rPr>
          <w:b/>
          <w:color w:val="A50021"/>
          <w:lang w:val="en-GB"/>
        </w:rPr>
        <w:t>risk of fal</w:t>
      </w:r>
      <w:r w:rsidRPr="004F0832">
        <w:rPr>
          <w:b/>
          <w:color w:val="A50021"/>
          <w:lang w:val="en-GB"/>
        </w:rPr>
        <w:t>l</w:t>
      </w:r>
      <w:r w:rsidRPr="004F0832">
        <w:rPr>
          <w:b/>
          <w:color w:val="A50021"/>
          <w:lang w:val="en-GB"/>
        </w:rPr>
        <w:t>ing</w:t>
      </w:r>
      <w:r w:rsidRPr="004F0832">
        <w:rPr>
          <w:lang w:val="en-GB"/>
        </w:rPr>
        <w:t>.</w:t>
      </w:r>
      <w:r w:rsidR="00D731C8" w:rsidRPr="004F0832">
        <w:rPr>
          <w:lang w:val="en-GB"/>
        </w:rPr>
        <w:t xml:space="preserve"> [</w:t>
      </w:r>
      <w:proofErr w:type="spellStart"/>
      <w:r w:rsidR="00D731C8" w:rsidRPr="004F0832">
        <w:rPr>
          <w:lang w:val="en-GB"/>
        </w:rPr>
        <w:t>Cattagni</w:t>
      </w:r>
      <w:proofErr w:type="spellEnd"/>
      <w:r w:rsidR="00D731C8" w:rsidRPr="004F0832">
        <w:rPr>
          <w:lang w:val="en-GB"/>
        </w:rPr>
        <w:t xml:space="preserve">, </w:t>
      </w:r>
      <w:r w:rsidR="00DF1ED9" w:rsidRPr="004F0832">
        <w:rPr>
          <w:lang w:val="en-GB"/>
        </w:rPr>
        <w:t>T]</w:t>
      </w:r>
    </w:p>
    <w:p w14:paraId="04400AE8" w14:textId="39AC4AAC" w:rsidR="001F43E3" w:rsidRPr="004F0832" w:rsidRDefault="001F43E3" w:rsidP="001F43E3">
      <w:pPr>
        <w:rPr>
          <w:lang w:val="en-GB"/>
        </w:rPr>
      </w:pPr>
      <w:r w:rsidRPr="004F0832">
        <w:rPr>
          <w:b/>
          <w:color w:val="A50021"/>
          <w:lang w:val="en-GB"/>
        </w:rPr>
        <w:t>High-intensity interval training</w:t>
      </w:r>
      <w:r w:rsidRPr="004F0832">
        <w:rPr>
          <w:color w:val="A50021"/>
          <w:lang w:val="en-GB"/>
        </w:rPr>
        <w:t xml:space="preserve"> </w:t>
      </w:r>
      <w:r w:rsidRPr="004F0832">
        <w:rPr>
          <w:lang w:val="en-GB"/>
        </w:rPr>
        <w:t>has recen</w:t>
      </w:r>
      <w:r w:rsidRPr="004F0832">
        <w:rPr>
          <w:lang w:val="en-GB"/>
        </w:rPr>
        <w:t>t</w:t>
      </w:r>
      <w:r w:rsidRPr="004F0832">
        <w:rPr>
          <w:lang w:val="en-GB"/>
        </w:rPr>
        <w:t>ly been recommended for several populations, including seniors, to effectively increase card</w:t>
      </w:r>
      <w:r w:rsidRPr="004F0832">
        <w:rPr>
          <w:lang w:val="en-GB"/>
        </w:rPr>
        <w:t>i</w:t>
      </w:r>
      <w:r w:rsidRPr="004F0832">
        <w:rPr>
          <w:lang w:val="en-GB"/>
        </w:rPr>
        <w:t xml:space="preserve">orespiratory fitness. Whether high-intensity work can have detrimental effects on potential fall risk factors was investigated by </w:t>
      </w:r>
      <w:proofErr w:type="spellStart"/>
      <w:r w:rsidRPr="004F0832">
        <w:rPr>
          <w:lang w:val="en-GB"/>
        </w:rPr>
        <w:t>Donath</w:t>
      </w:r>
      <w:proofErr w:type="spellEnd"/>
      <w:r w:rsidRPr="004F0832">
        <w:rPr>
          <w:lang w:val="en-GB"/>
        </w:rPr>
        <w:t>. He compared standing balance performance and lower leg muscle activity in 20 healthy seniors and 20 young men before and after a 4</w:t>
      </w:r>
      <w:r w:rsidR="00915890" w:rsidRPr="004F0832">
        <w:rPr>
          <w:lang w:val="en-GB"/>
        </w:rPr>
        <w:t xml:space="preserve"> </w:t>
      </w:r>
      <w:r w:rsidRPr="004F0832">
        <w:rPr>
          <w:lang w:val="en-GB"/>
        </w:rPr>
        <w:t>x 4</w:t>
      </w:r>
      <w:r w:rsidR="00526FAA" w:rsidRPr="004F0832">
        <w:rPr>
          <w:lang w:val="en-GB"/>
        </w:rPr>
        <w:t>-</w:t>
      </w:r>
      <w:r w:rsidRPr="004F0832">
        <w:rPr>
          <w:lang w:val="en-GB"/>
        </w:rPr>
        <w:t xml:space="preserve">min high-intensity interval session. </w:t>
      </w:r>
      <w:r w:rsidR="00DF1ED9" w:rsidRPr="004F0832">
        <w:rPr>
          <w:lang w:val="en-GB"/>
        </w:rPr>
        <w:t>He</w:t>
      </w:r>
      <w:r w:rsidRPr="004F0832">
        <w:rPr>
          <w:lang w:val="en-GB"/>
        </w:rPr>
        <w:t xml:space="preserve"> observed that postural sway and muscle activity were affected up to 30 min after exercise cessation. During this time period, there might be a higher risk of falling due to deteriorated postural control (“open-fall-window”). Thus, the advantage of high-intensity training with regard to time eff</w:t>
      </w:r>
      <w:r w:rsidRPr="004F0832">
        <w:rPr>
          <w:lang w:val="en-GB"/>
        </w:rPr>
        <w:t>i</w:t>
      </w:r>
      <w:r w:rsidRPr="004F0832">
        <w:rPr>
          <w:lang w:val="en-GB"/>
        </w:rPr>
        <w:t>ciency is debatable.</w:t>
      </w:r>
      <w:r w:rsidR="00DF1ED9" w:rsidRPr="004F0832">
        <w:rPr>
          <w:lang w:val="en-GB"/>
        </w:rPr>
        <w:t xml:space="preserve"> [</w:t>
      </w:r>
      <w:proofErr w:type="spellStart"/>
      <w:r w:rsidR="00DF1ED9" w:rsidRPr="004F0832">
        <w:rPr>
          <w:lang w:val="en-GB"/>
        </w:rPr>
        <w:t>Donath</w:t>
      </w:r>
      <w:proofErr w:type="spellEnd"/>
      <w:r w:rsidR="00DF1ED9" w:rsidRPr="004F0832">
        <w:rPr>
          <w:lang w:val="en-GB"/>
        </w:rPr>
        <w:t>, L]</w:t>
      </w:r>
    </w:p>
    <w:p w14:paraId="27EF072D" w14:textId="6457DA22" w:rsidR="001F43E3" w:rsidRPr="004F0832" w:rsidRDefault="001F43E3" w:rsidP="001F43E3">
      <w:pPr>
        <w:rPr>
          <w:lang w:val="en-GB"/>
        </w:rPr>
      </w:pPr>
      <w:r w:rsidRPr="004F0832">
        <w:rPr>
          <w:lang w:val="en-GB"/>
        </w:rPr>
        <w:t xml:space="preserve">Seniors show a higher </w:t>
      </w:r>
      <w:r w:rsidRPr="004F0832">
        <w:rPr>
          <w:b/>
          <w:color w:val="A50021"/>
          <w:lang w:val="en-GB"/>
        </w:rPr>
        <w:t>stability state</w:t>
      </w:r>
      <w:r w:rsidRPr="004F0832">
        <w:rPr>
          <w:color w:val="A50021"/>
          <w:lang w:val="en-GB"/>
        </w:rPr>
        <w:t xml:space="preserve"> </w:t>
      </w:r>
      <w:r w:rsidRPr="004F0832">
        <w:rPr>
          <w:lang w:val="en-GB"/>
        </w:rPr>
        <w:t xml:space="preserve">and walk </w:t>
      </w:r>
      <w:r w:rsidR="00915890" w:rsidRPr="004F0832">
        <w:rPr>
          <w:lang w:val="en-GB"/>
        </w:rPr>
        <w:t>more slowly</w:t>
      </w:r>
      <w:r w:rsidRPr="004F0832">
        <w:rPr>
          <w:lang w:val="en-GB"/>
        </w:rPr>
        <w:t xml:space="preserve"> compared to young adults, but their risk of falling while walking is higher. </w:t>
      </w:r>
      <w:proofErr w:type="spellStart"/>
      <w:r w:rsidRPr="004F0832">
        <w:rPr>
          <w:lang w:val="en-GB"/>
        </w:rPr>
        <w:t>Mademli</w:t>
      </w:r>
      <w:proofErr w:type="spellEnd"/>
      <w:r w:rsidRPr="004F0832">
        <w:rPr>
          <w:lang w:val="en-GB"/>
        </w:rPr>
        <w:t xml:space="preserve"> dealt with this paradox and hypoth</w:t>
      </w:r>
      <w:r w:rsidRPr="004F0832">
        <w:rPr>
          <w:lang w:val="en-GB"/>
        </w:rPr>
        <w:t>e</w:t>
      </w:r>
      <w:r w:rsidRPr="004F0832">
        <w:rPr>
          <w:lang w:val="en-GB"/>
        </w:rPr>
        <w:t xml:space="preserve">sized that older adults may move closer to their dynamic stability limits when walking at their preferred velocity. Whole body kinematic and </w:t>
      </w:r>
      <w:r w:rsidRPr="004F0832">
        <w:rPr>
          <w:lang w:val="en-GB"/>
        </w:rPr>
        <w:lastRenderedPageBreak/>
        <w:t xml:space="preserve">dynamic data were assessed at walk-to-run transition and preferred walking velocity in 12 elderly and 12 young men. The hypothesis was confirmed: older adults walked </w:t>
      </w:r>
      <w:r w:rsidR="001A28D5" w:rsidRPr="004F0832">
        <w:rPr>
          <w:lang w:val="en-GB"/>
        </w:rPr>
        <w:t>more slowly</w:t>
      </w:r>
      <w:r w:rsidRPr="004F0832">
        <w:rPr>
          <w:lang w:val="en-GB"/>
        </w:rPr>
        <w:t xml:space="preserve"> and </w:t>
      </w:r>
      <w:r w:rsidR="006C32A2">
        <w:rPr>
          <w:lang w:val="en-GB"/>
        </w:rPr>
        <w:t>were more stable</w:t>
      </w:r>
      <w:r w:rsidRPr="004F0832">
        <w:rPr>
          <w:lang w:val="en-GB"/>
        </w:rPr>
        <w:t>, but they showed a signi</w:t>
      </w:r>
      <w:r w:rsidRPr="004F0832">
        <w:rPr>
          <w:lang w:val="en-GB"/>
        </w:rPr>
        <w:t>f</w:t>
      </w:r>
      <w:r w:rsidRPr="004F0832">
        <w:rPr>
          <w:lang w:val="en-GB"/>
        </w:rPr>
        <w:t>icantly reduced safety factor during preferred walking. This means that old</w:t>
      </w:r>
      <w:r w:rsidR="001A28D5" w:rsidRPr="004F0832">
        <w:rPr>
          <w:lang w:val="en-GB"/>
        </w:rPr>
        <w:t>er</w:t>
      </w:r>
      <w:r w:rsidRPr="004F0832">
        <w:rPr>
          <w:lang w:val="en-GB"/>
        </w:rPr>
        <w:t xml:space="preserve"> adults do not walk slowly enough in relation to their max</w:t>
      </w:r>
      <w:r w:rsidRPr="004F0832">
        <w:rPr>
          <w:lang w:val="en-GB"/>
        </w:rPr>
        <w:t>i</w:t>
      </w:r>
      <w:r w:rsidRPr="004F0832">
        <w:rPr>
          <w:lang w:val="en-GB"/>
        </w:rPr>
        <w:t>mum walking velocity.</w:t>
      </w:r>
      <w:r w:rsidR="00DF1ED9" w:rsidRPr="004F0832">
        <w:rPr>
          <w:lang w:val="en-GB"/>
        </w:rPr>
        <w:t xml:space="preserve"> [</w:t>
      </w:r>
      <w:proofErr w:type="spellStart"/>
      <w:r w:rsidR="00DF1ED9" w:rsidRPr="004F0832">
        <w:rPr>
          <w:lang w:val="en-GB"/>
        </w:rPr>
        <w:t>Mademli</w:t>
      </w:r>
      <w:proofErr w:type="spellEnd"/>
      <w:r w:rsidR="00DF1ED9" w:rsidRPr="004F0832">
        <w:rPr>
          <w:lang w:val="en-GB"/>
        </w:rPr>
        <w:t>, L]</w:t>
      </w:r>
    </w:p>
    <w:p w14:paraId="17F31939" w14:textId="78086DCD" w:rsidR="001F43E3" w:rsidRPr="004F0832" w:rsidRDefault="001F43E3" w:rsidP="00600D1B">
      <w:pPr>
        <w:rPr>
          <w:lang w:val="en-GB"/>
        </w:rPr>
      </w:pPr>
      <w:proofErr w:type="spellStart"/>
      <w:r w:rsidRPr="004F0832">
        <w:rPr>
          <w:lang w:val="en-GB"/>
        </w:rPr>
        <w:t>Marusic</w:t>
      </w:r>
      <w:proofErr w:type="spellEnd"/>
      <w:r w:rsidRPr="004F0832">
        <w:rPr>
          <w:lang w:val="en-GB"/>
        </w:rPr>
        <w:t xml:space="preserve"> showed in 118 older adults that “gait parameters are sensitive to </w:t>
      </w:r>
      <w:r w:rsidRPr="004F0832">
        <w:rPr>
          <w:b/>
          <w:color w:val="A50021"/>
          <w:lang w:val="en-GB"/>
        </w:rPr>
        <w:t>cognitive decline</w:t>
      </w:r>
      <w:r w:rsidRPr="004F0832">
        <w:rPr>
          <w:color w:val="A50021"/>
          <w:lang w:val="en-GB"/>
        </w:rPr>
        <w:t xml:space="preserve"> </w:t>
      </w:r>
      <w:r w:rsidRPr="004F0832">
        <w:rPr>
          <w:lang w:val="en-GB"/>
        </w:rPr>
        <w:t xml:space="preserve">in older adults”. Study participants were </w:t>
      </w:r>
      <w:proofErr w:type="spellStart"/>
      <w:r w:rsidRPr="004F0832">
        <w:rPr>
          <w:lang w:val="en-GB"/>
        </w:rPr>
        <w:t>analy</w:t>
      </w:r>
      <w:r w:rsidR="00526FAA" w:rsidRPr="004F0832">
        <w:rPr>
          <w:lang w:val="en-GB"/>
        </w:rPr>
        <w:t>z</w:t>
      </w:r>
      <w:r w:rsidRPr="004F0832">
        <w:rPr>
          <w:lang w:val="en-GB"/>
        </w:rPr>
        <w:t>ed</w:t>
      </w:r>
      <w:proofErr w:type="spellEnd"/>
      <w:r w:rsidRPr="004F0832">
        <w:rPr>
          <w:lang w:val="en-GB"/>
        </w:rPr>
        <w:t xml:space="preserve"> during single-task and dual-task</w:t>
      </w:r>
      <w:r w:rsidR="00526FAA" w:rsidRPr="004F0832">
        <w:rPr>
          <w:lang w:val="en-GB"/>
        </w:rPr>
        <w:t xml:space="preserve"> walking</w:t>
      </w:r>
      <w:r w:rsidRPr="004F0832">
        <w:rPr>
          <w:lang w:val="en-GB"/>
        </w:rPr>
        <w:t xml:space="preserve"> (counting backwards in steps of </w:t>
      </w:r>
      <w:r w:rsidR="00526FAA" w:rsidRPr="004F0832">
        <w:rPr>
          <w:lang w:val="en-GB"/>
        </w:rPr>
        <w:t>three</w:t>
      </w:r>
      <w:r w:rsidRPr="004F0832">
        <w:rPr>
          <w:lang w:val="en-GB"/>
        </w:rPr>
        <w:t xml:space="preserve">). Results showed that specific gait parameters can predict global cognitive function. </w:t>
      </w:r>
      <w:r w:rsidR="00B121A5" w:rsidRPr="004F0832">
        <w:rPr>
          <w:lang w:val="en-GB"/>
        </w:rPr>
        <w:t>Specifically</w:t>
      </w:r>
      <w:r w:rsidRPr="004F0832">
        <w:rPr>
          <w:lang w:val="en-GB"/>
        </w:rPr>
        <w:t>, the dual-task cost of gait width and counting acc</w:t>
      </w:r>
      <w:r w:rsidRPr="004F0832">
        <w:rPr>
          <w:lang w:val="en-GB"/>
        </w:rPr>
        <w:t>u</w:t>
      </w:r>
      <w:r w:rsidRPr="004F0832">
        <w:rPr>
          <w:lang w:val="en-GB"/>
        </w:rPr>
        <w:t>racy were the best predictors of cognitive i</w:t>
      </w:r>
      <w:r w:rsidRPr="004F0832">
        <w:rPr>
          <w:lang w:val="en-GB"/>
        </w:rPr>
        <w:t>m</w:t>
      </w:r>
      <w:r w:rsidRPr="004F0832">
        <w:rPr>
          <w:lang w:val="en-GB"/>
        </w:rPr>
        <w:t>pairments. The results of this study suggest that gait may be used for early detection of mild cognitive impairment</w:t>
      </w:r>
      <w:r w:rsidR="00526FAA" w:rsidRPr="004F0832">
        <w:rPr>
          <w:lang w:val="en-GB"/>
        </w:rPr>
        <w:t>,</w:t>
      </w:r>
      <w:r w:rsidRPr="004F0832">
        <w:rPr>
          <w:lang w:val="en-GB"/>
        </w:rPr>
        <w:t xml:space="preserve"> which is a precursor of dementia.</w:t>
      </w:r>
      <w:r w:rsidR="00DF1ED9" w:rsidRPr="004F0832">
        <w:rPr>
          <w:lang w:val="en-GB"/>
        </w:rPr>
        <w:t xml:space="preserve"> [</w:t>
      </w:r>
      <w:proofErr w:type="spellStart"/>
      <w:r w:rsidR="00DF1ED9" w:rsidRPr="004F0832">
        <w:rPr>
          <w:lang w:val="en-GB"/>
        </w:rPr>
        <w:t>Marusic</w:t>
      </w:r>
      <w:proofErr w:type="spellEnd"/>
      <w:r w:rsidR="00DF1ED9" w:rsidRPr="004F0832">
        <w:rPr>
          <w:lang w:val="en-GB"/>
        </w:rPr>
        <w:t>, U]</w:t>
      </w:r>
    </w:p>
    <w:p w14:paraId="0AF09A1B" w14:textId="57F18646" w:rsidR="001F43E3" w:rsidRPr="004F0832" w:rsidRDefault="001F43E3" w:rsidP="00F37DA1">
      <w:pPr>
        <w:rPr>
          <w:lang w:val="en-GB"/>
        </w:rPr>
      </w:pPr>
      <w:proofErr w:type="spellStart"/>
      <w:r w:rsidRPr="004F0832">
        <w:rPr>
          <w:lang w:val="en-GB"/>
        </w:rPr>
        <w:t>Piirtola</w:t>
      </w:r>
      <w:proofErr w:type="spellEnd"/>
      <w:r w:rsidRPr="004F0832">
        <w:rPr>
          <w:lang w:val="en-GB"/>
        </w:rPr>
        <w:t xml:space="preserve"> conducted an interesting analysis on the effects of age, sex and body mass index as well as </w:t>
      </w:r>
      <w:r w:rsidRPr="004F0832">
        <w:rPr>
          <w:b/>
          <w:color w:val="A50021"/>
          <w:lang w:val="en-GB"/>
        </w:rPr>
        <w:t>heritability and environmental fa</w:t>
      </w:r>
      <w:r w:rsidRPr="004F0832">
        <w:rPr>
          <w:b/>
          <w:color w:val="A50021"/>
          <w:lang w:val="en-GB"/>
        </w:rPr>
        <w:t>c</w:t>
      </w:r>
      <w:r w:rsidRPr="004F0832">
        <w:rPr>
          <w:b/>
          <w:color w:val="A50021"/>
          <w:lang w:val="en-GB"/>
        </w:rPr>
        <w:t>tors</w:t>
      </w:r>
      <w:r w:rsidRPr="004F0832">
        <w:rPr>
          <w:color w:val="A50021"/>
          <w:lang w:val="en-GB"/>
        </w:rPr>
        <w:t xml:space="preserve"> </w:t>
      </w:r>
      <w:r w:rsidRPr="004F0832">
        <w:rPr>
          <w:lang w:val="en-GB"/>
        </w:rPr>
        <w:t>on total sitting time among Finnish twins. A total of 6713 twin individuals (1940 complete twin pairs, including 732 monozygotic twin pairs) answered a self-reported questionnaire. The amount of sitting time decreased with i</w:t>
      </w:r>
      <w:r w:rsidRPr="004F0832">
        <w:rPr>
          <w:lang w:val="en-GB"/>
        </w:rPr>
        <w:t>n</w:t>
      </w:r>
      <w:r w:rsidRPr="004F0832">
        <w:rPr>
          <w:lang w:val="en-GB"/>
        </w:rPr>
        <w:t>creasing age and increased with increasing body mass index. Genetic factors had a mode</w:t>
      </w:r>
      <w:r w:rsidRPr="004F0832">
        <w:rPr>
          <w:lang w:val="en-GB"/>
        </w:rPr>
        <w:t>r</w:t>
      </w:r>
      <w:r w:rsidRPr="004F0832">
        <w:rPr>
          <w:lang w:val="en-GB"/>
        </w:rPr>
        <w:t>ate influence and environmental factors seemed to be more relevant.</w:t>
      </w:r>
      <w:r w:rsidR="00DF1ED9" w:rsidRPr="004F0832">
        <w:rPr>
          <w:lang w:val="en-GB"/>
        </w:rPr>
        <w:t xml:space="preserve"> [</w:t>
      </w:r>
      <w:proofErr w:type="spellStart"/>
      <w:r w:rsidR="00DF1ED9" w:rsidRPr="004F0832">
        <w:rPr>
          <w:lang w:val="en-GB"/>
        </w:rPr>
        <w:t>Piirtola</w:t>
      </w:r>
      <w:proofErr w:type="spellEnd"/>
      <w:r w:rsidR="00DF1ED9" w:rsidRPr="004F0832">
        <w:rPr>
          <w:lang w:val="en-GB"/>
        </w:rPr>
        <w:t>, M]</w:t>
      </w:r>
    </w:p>
    <w:p w14:paraId="760AF899" w14:textId="67B91DD8" w:rsidR="005211D3" w:rsidRPr="004F0832" w:rsidRDefault="005211D3" w:rsidP="000D1FB7">
      <w:pPr>
        <w:pStyle w:val="Heading1"/>
      </w:pPr>
      <w:bookmarkStart w:id="16" w:name="_Workplace_Wellness"/>
      <w:bookmarkEnd w:id="6"/>
      <w:bookmarkEnd w:id="7"/>
      <w:bookmarkEnd w:id="16"/>
      <w:r w:rsidRPr="004F0832">
        <w:t xml:space="preserve">Workplace </w:t>
      </w:r>
      <w:r w:rsidR="00743377" w:rsidRPr="004F0832">
        <w:t>W</w:t>
      </w:r>
      <w:r w:rsidRPr="004F0832">
        <w:t>ellness</w:t>
      </w:r>
    </w:p>
    <w:p w14:paraId="6C656283" w14:textId="21B980E7" w:rsidR="00E21042" w:rsidRPr="004F0832" w:rsidRDefault="00CD2A27" w:rsidP="00F37DA1">
      <w:pPr>
        <w:rPr>
          <w:lang w:val="en-GB"/>
        </w:rPr>
      </w:pPr>
      <w:r w:rsidRPr="004F0832">
        <w:rPr>
          <w:lang w:val="en-GB"/>
        </w:rPr>
        <w:t>W</w:t>
      </w:r>
      <w:r w:rsidR="005211D3" w:rsidRPr="004F0832">
        <w:rPr>
          <w:lang w:val="en-GB"/>
        </w:rPr>
        <w:t xml:space="preserve">ithin a theme of </w:t>
      </w:r>
      <w:r w:rsidR="005211D3" w:rsidRPr="004F0832">
        <w:rPr>
          <w:b/>
          <w:color w:val="C00000"/>
          <w:lang w:val="en-GB"/>
        </w:rPr>
        <w:t xml:space="preserve">lifestyle research </w:t>
      </w:r>
      <w:r w:rsidR="005211D3" w:rsidRPr="004F0832">
        <w:rPr>
          <w:lang w:val="en-GB"/>
        </w:rPr>
        <w:t xml:space="preserve">[OP-PM03] </w:t>
      </w:r>
      <w:r w:rsidRPr="004F0832">
        <w:rPr>
          <w:lang w:val="en-GB"/>
        </w:rPr>
        <w:t>several</w:t>
      </w:r>
      <w:r w:rsidR="005211D3" w:rsidRPr="004F0832">
        <w:rPr>
          <w:lang w:val="en-GB"/>
        </w:rPr>
        <w:t xml:space="preserve"> oral presentations discussed findings from workplace interventions. </w:t>
      </w:r>
      <w:proofErr w:type="spellStart"/>
      <w:r w:rsidR="005211D3" w:rsidRPr="004F0832">
        <w:rPr>
          <w:lang w:val="en-GB"/>
        </w:rPr>
        <w:t>Scaife</w:t>
      </w:r>
      <w:proofErr w:type="spellEnd"/>
      <w:r w:rsidR="005211D3" w:rsidRPr="004F0832">
        <w:rPr>
          <w:lang w:val="en-GB"/>
        </w:rPr>
        <w:t xml:space="preserve"> presented a study entitled </w:t>
      </w:r>
      <w:r w:rsidR="00743377" w:rsidRPr="004F0832">
        <w:rPr>
          <w:lang w:val="en-GB"/>
        </w:rPr>
        <w:t>"</w:t>
      </w:r>
      <w:r w:rsidR="00B121A5" w:rsidRPr="004F0832">
        <w:rPr>
          <w:lang w:val="en-GB"/>
        </w:rPr>
        <w:t>I</w:t>
      </w:r>
      <w:r w:rsidR="005211D3" w:rsidRPr="004F0832">
        <w:rPr>
          <w:lang w:val="en-GB"/>
        </w:rPr>
        <w:t>mpact of an NHS workplace health promotion program on staff health and well</w:t>
      </w:r>
      <w:r w:rsidRPr="004F0832">
        <w:rPr>
          <w:lang w:val="en-GB"/>
        </w:rPr>
        <w:t>-</w:t>
      </w:r>
      <w:r w:rsidR="005211D3" w:rsidRPr="004F0832">
        <w:rPr>
          <w:lang w:val="en-GB"/>
        </w:rPr>
        <w:t xml:space="preserve">being: a feasibility study´ [OP-PM03-3]. The study was conducted at Sheffield Teaching Hospital in the UK, where a </w:t>
      </w:r>
      <w:r w:rsidR="005211D3" w:rsidRPr="004F0832">
        <w:rPr>
          <w:b/>
          <w:color w:val="C00000"/>
          <w:lang w:val="en-GB"/>
        </w:rPr>
        <w:t>wor</w:t>
      </w:r>
      <w:r w:rsidR="005211D3" w:rsidRPr="004F0832">
        <w:rPr>
          <w:b/>
          <w:color w:val="C00000"/>
          <w:lang w:val="en-GB"/>
        </w:rPr>
        <w:t>k</w:t>
      </w:r>
      <w:r w:rsidR="005211D3" w:rsidRPr="004F0832">
        <w:rPr>
          <w:b/>
          <w:color w:val="C00000"/>
          <w:lang w:val="en-GB"/>
        </w:rPr>
        <w:t>place wellness program</w:t>
      </w:r>
      <w:r w:rsidR="005211D3" w:rsidRPr="004F0832">
        <w:rPr>
          <w:color w:val="C00000"/>
          <w:lang w:val="en-GB"/>
        </w:rPr>
        <w:t xml:space="preserve"> </w:t>
      </w:r>
      <w:r w:rsidR="005211D3" w:rsidRPr="004F0832">
        <w:rPr>
          <w:lang w:val="en-GB"/>
        </w:rPr>
        <w:t>designed at Sheffield Hallam University was implemented. The pr</w:t>
      </w:r>
      <w:r w:rsidR="005211D3" w:rsidRPr="004F0832">
        <w:rPr>
          <w:lang w:val="en-GB"/>
        </w:rPr>
        <w:t>o</w:t>
      </w:r>
      <w:r w:rsidR="005211D3" w:rsidRPr="004F0832">
        <w:rPr>
          <w:lang w:val="en-GB"/>
        </w:rPr>
        <w:t>gram involved assessing participants on a range o</w:t>
      </w:r>
      <w:r w:rsidR="00B121A5" w:rsidRPr="004F0832">
        <w:rPr>
          <w:lang w:val="en-GB"/>
        </w:rPr>
        <w:t>f</w:t>
      </w:r>
      <w:r w:rsidR="005211D3" w:rsidRPr="004F0832">
        <w:rPr>
          <w:lang w:val="en-GB"/>
        </w:rPr>
        <w:t xml:space="preserve"> health indicators</w:t>
      </w:r>
      <w:r w:rsidRPr="004F0832">
        <w:rPr>
          <w:lang w:val="en-GB"/>
        </w:rPr>
        <w:t>,</w:t>
      </w:r>
      <w:r w:rsidR="005211D3" w:rsidRPr="004F0832">
        <w:rPr>
          <w:lang w:val="en-GB"/>
        </w:rPr>
        <w:t xml:space="preserve"> and where these indicators were outside of the recommended </w:t>
      </w:r>
      <w:proofErr w:type="gramStart"/>
      <w:r w:rsidR="002C0C76" w:rsidRPr="004F0832">
        <w:rPr>
          <w:lang w:val="en-GB"/>
        </w:rPr>
        <w:t>ranges</w:t>
      </w:r>
      <w:r w:rsidR="00B121A5" w:rsidRPr="004F0832">
        <w:rPr>
          <w:lang w:val="en-GB"/>
        </w:rPr>
        <w:t>,</w:t>
      </w:r>
      <w:proofErr w:type="gramEnd"/>
      <w:r w:rsidR="005211D3" w:rsidRPr="004F0832">
        <w:rPr>
          <w:lang w:val="en-GB"/>
        </w:rPr>
        <w:t xml:space="preserve"> lif</w:t>
      </w:r>
      <w:r w:rsidR="005211D3" w:rsidRPr="004F0832">
        <w:rPr>
          <w:lang w:val="en-GB"/>
        </w:rPr>
        <w:t>e</w:t>
      </w:r>
      <w:r w:rsidR="005211D3" w:rsidRPr="004F0832">
        <w:rPr>
          <w:lang w:val="en-GB"/>
        </w:rPr>
        <w:t>style advice and motivational interviewing were conducted. Findings suggested a number of positive differences in improving health indic</w:t>
      </w:r>
      <w:r w:rsidR="005211D3" w:rsidRPr="004F0832">
        <w:rPr>
          <w:lang w:val="en-GB"/>
        </w:rPr>
        <w:t>a</w:t>
      </w:r>
      <w:r w:rsidR="005211D3" w:rsidRPr="004F0832">
        <w:rPr>
          <w:lang w:val="en-GB"/>
        </w:rPr>
        <w:t>tors such as BMI, blood pressure and choleste</w:t>
      </w:r>
      <w:r w:rsidR="005211D3" w:rsidRPr="004F0832">
        <w:rPr>
          <w:lang w:val="en-GB"/>
        </w:rPr>
        <w:t>r</w:t>
      </w:r>
      <w:r w:rsidR="005211D3" w:rsidRPr="004F0832">
        <w:rPr>
          <w:lang w:val="en-GB"/>
        </w:rPr>
        <w:lastRenderedPageBreak/>
        <w:t xml:space="preserve">ol. Based on these results, the study certainly shows promise, but a large scale study possibly in the form of a </w:t>
      </w:r>
      <w:r w:rsidRPr="004F0832">
        <w:rPr>
          <w:lang w:val="en-GB"/>
        </w:rPr>
        <w:t xml:space="preserve">randomized </w:t>
      </w:r>
      <w:r w:rsidR="005211D3" w:rsidRPr="004F0832">
        <w:rPr>
          <w:lang w:val="en-GB"/>
        </w:rPr>
        <w:t>controlled trial is needed to provide strong evidence for the use of a workplace wellness program incorporating motivational interviewing and lifestyle advice [</w:t>
      </w:r>
      <w:proofErr w:type="spellStart"/>
      <w:r w:rsidR="005211D3" w:rsidRPr="004F0832">
        <w:rPr>
          <w:lang w:val="en-GB"/>
        </w:rPr>
        <w:t>Scaife</w:t>
      </w:r>
      <w:proofErr w:type="spellEnd"/>
      <w:r w:rsidR="005211D3" w:rsidRPr="004F0832">
        <w:rPr>
          <w:lang w:val="en-GB"/>
        </w:rPr>
        <w:t xml:space="preserve">, R]. </w:t>
      </w:r>
    </w:p>
    <w:p w14:paraId="1993FEF1" w14:textId="128AF108" w:rsidR="005211D3" w:rsidRPr="004F0832" w:rsidRDefault="005211D3" w:rsidP="00F37DA1">
      <w:pPr>
        <w:rPr>
          <w:lang w:val="en-GB"/>
        </w:rPr>
      </w:pPr>
      <w:r w:rsidRPr="004F0832">
        <w:rPr>
          <w:lang w:val="en-GB"/>
        </w:rPr>
        <w:t xml:space="preserve">In the same session, a novel </w:t>
      </w:r>
      <w:r w:rsidRPr="00792DF0">
        <w:rPr>
          <w:b/>
          <w:color w:val="C00000"/>
          <w:lang w:val="en-GB"/>
        </w:rPr>
        <w:t>wellness</w:t>
      </w:r>
      <w:r w:rsidRPr="004F0832">
        <w:rPr>
          <w:lang w:val="en-GB"/>
        </w:rPr>
        <w:t xml:space="preserve"> </w:t>
      </w:r>
      <w:r w:rsidRPr="00792DF0">
        <w:rPr>
          <w:b/>
          <w:color w:val="C00000"/>
          <w:lang w:val="en-GB"/>
        </w:rPr>
        <w:t>inte</w:t>
      </w:r>
      <w:r w:rsidRPr="00792DF0">
        <w:rPr>
          <w:b/>
          <w:color w:val="C00000"/>
          <w:lang w:val="en-GB"/>
        </w:rPr>
        <w:t>r</w:t>
      </w:r>
      <w:r w:rsidRPr="00792DF0">
        <w:rPr>
          <w:b/>
          <w:color w:val="C00000"/>
          <w:lang w:val="en-GB"/>
        </w:rPr>
        <w:t>vention</w:t>
      </w:r>
      <w:r w:rsidRPr="004F0832">
        <w:rPr>
          <w:lang w:val="en-GB"/>
        </w:rPr>
        <w:t xml:space="preserve"> was presented by </w:t>
      </w:r>
      <w:proofErr w:type="spellStart"/>
      <w:r w:rsidRPr="004F0832">
        <w:rPr>
          <w:lang w:val="en-GB"/>
        </w:rPr>
        <w:t>Malvela</w:t>
      </w:r>
      <w:proofErr w:type="spellEnd"/>
      <w:r w:rsidRPr="004F0832">
        <w:rPr>
          <w:lang w:val="en-GB"/>
        </w:rPr>
        <w:t xml:space="preserve"> of LIKES Research Centre for Sport and Health Sciences, Finland entitled </w:t>
      </w:r>
      <w:r w:rsidR="00743377" w:rsidRPr="004F0832">
        <w:rPr>
          <w:lang w:val="en-GB"/>
        </w:rPr>
        <w:t>"</w:t>
      </w:r>
      <w:r w:rsidR="00B121A5" w:rsidRPr="004F0832">
        <w:rPr>
          <w:lang w:val="en-GB"/>
        </w:rPr>
        <w:t>A</w:t>
      </w:r>
      <w:r w:rsidRPr="004F0832">
        <w:rPr>
          <w:lang w:val="en-GB"/>
        </w:rPr>
        <w:t>dequate working ability and low exhaustion is connected with good overall fitness</w:t>
      </w:r>
      <w:r w:rsidR="00743377" w:rsidRPr="004F0832">
        <w:rPr>
          <w:lang w:val="en-GB"/>
        </w:rPr>
        <w:t>"</w:t>
      </w:r>
      <w:r w:rsidRPr="004F0832">
        <w:rPr>
          <w:lang w:val="en-GB"/>
        </w:rPr>
        <w:t xml:space="preserve"> [OP-PM03-5]. The study presented consisted of a mobile lorry that was driven around Finland </w:t>
      </w:r>
      <w:r w:rsidR="00CD2A27" w:rsidRPr="004F0832">
        <w:rPr>
          <w:lang w:val="en-GB"/>
        </w:rPr>
        <w:t>with</w:t>
      </w:r>
      <w:r w:rsidRPr="004F0832">
        <w:rPr>
          <w:lang w:val="en-GB"/>
        </w:rPr>
        <w:t xml:space="preserve"> a variety of fitness tests and health education for consumers who came to the lorry when stationary. Consumers r</w:t>
      </w:r>
      <w:r w:rsidRPr="004F0832">
        <w:rPr>
          <w:lang w:val="en-GB"/>
        </w:rPr>
        <w:t>e</w:t>
      </w:r>
      <w:r w:rsidRPr="004F0832">
        <w:rPr>
          <w:lang w:val="en-GB"/>
        </w:rPr>
        <w:t>ceived information about healthy lifestyles and avoiding ill health, such as reducing sitting time</w:t>
      </w:r>
      <w:r w:rsidR="00CD2A27" w:rsidRPr="004F0832">
        <w:rPr>
          <w:lang w:val="en-GB"/>
        </w:rPr>
        <w:t>,</w:t>
      </w:r>
      <w:r w:rsidRPr="004F0832">
        <w:rPr>
          <w:lang w:val="en-GB"/>
        </w:rPr>
        <w:t xml:space="preserve"> and physical activity counselling was offered. In a similar vein to the workplace wel</w:t>
      </w:r>
      <w:r w:rsidRPr="004F0832">
        <w:rPr>
          <w:lang w:val="en-GB"/>
        </w:rPr>
        <w:t>l</w:t>
      </w:r>
      <w:r w:rsidRPr="004F0832">
        <w:rPr>
          <w:lang w:val="en-GB"/>
        </w:rPr>
        <w:t xml:space="preserve">ness presentation from </w:t>
      </w:r>
      <w:proofErr w:type="spellStart"/>
      <w:r w:rsidRPr="004F0832">
        <w:rPr>
          <w:lang w:val="en-GB"/>
        </w:rPr>
        <w:t>Scaife</w:t>
      </w:r>
      <w:proofErr w:type="spellEnd"/>
      <w:r w:rsidRPr="004F0832">
        <w:rPr>
          <w:lang w:val="en-GB"/>
        </w:rPr>
        <w:t xml:space="preserve">, the results and novel approach taken by </w:t>
      </w:r>
      <w:proofErr w:type="spellStart"/>
      <w:r w:rsidRPr="004F0832">
        <w:rPr>
          <w:lang w:val="en-GB"/>
        </w:rPr>
        <w:t>Malvela</w:t>
      </w:r>
      <w:proofErr w:type="spellEnd"/>
      <w:r w:rsidRPr="004F0832">
        <w:rPr>
          <w:lang w:val="en-GB"/>
        </w:rPr>
        <w:t xml:space="preserve"> and her team require further evidence to substantiate the promising work presented at the ECSS</w:t>
      </w:r>
      <w:r w:rsidR="00325DB7">
        <w:rPr>
          <w:lang w:val="en-GB"/>
        </w:rPr>
        <w:t>.</w:t>
      </w:r>
      <w:r w:rsidRPr="004F0832">
        <w:rPr>
          <w:lang w:val="en-GB"/>
        </w:rPr>
        <w:t xml:space="preserve"> [</w:t>
      </w:r>
      <w:proofErr w:type="spellStart"/>
      <w:r w:rsidRPr="004F0832">
        <w:rPr>
          <w:lang w:val="en-GB"/>
        </w:rPr>
        <w:t>Malv</w:t>
      </w:r>
      <w:r w:rsidRPr="004F0832">
        <w:rPr>
          <w:lang w:val="en-GB"/>
        </w:rPr>
        <w:t>e</w:t>
      </w:r>
      <w:r w:rsidRPr="004F0832">
        <w:rPr>
          <w:lang w:val="en-GB"/>
        </w:rPr>
        <w:t>la</w:t>
      </w:r>
      <w:proofErr w:type="spellEnd"/>
      <w:r w:rsidRPr="004F0832">
        <w:rPr>
          <w:lang w:val="en-GB"/>
        </w:rPr>
        <w:t>, M]</w:t>
      </w:r>
    </w:p>
    <w:p w14:paraId="5DA82B08" w14:textId="54D6AEA5" w:rsidR="005211D3" w:rsidRPr="004F0832" w:rsidRDefault="005211D3" w:rsidP="000D1FB7">
      <w:pPr>
        <w:pStyle w:val="Heading1"/>
      </w:pPr>
      <w:bookmarkStart w:id="17" w:name="_Obesity_and_Exercise"/>
      <w:bookmarkEnd w:id="17"/>
      <w:r w:rsidRPr="004F0832">
        <w:t xml:space="preserve">Obesity and </w:t>
      </w:r>
      <w:r w:rsidR="00743377" w:rsidRPr="004F0832">
        <w:t>E</w:t>
      </w:r>
      <w:r w:rsidRPr="004F0832">
        <w:t>xercise</w:t>
      </w:r>
    </w:p>
    <w:p w14:paraId="1787B6B0" w14:textId="3AC18E84" w:rsidR="005211D3" w:rsidRPr="004F0832" w:rsidRDefault="005211D3" w:rsidP="005211D3">
      <w:pPr>
        <w:rPr>
          <w:lang w:val="en-GB"/>
        </w:rPr>
      </w:pPr>
      <w:r w:rsidRPr="004F0832">
        <w:rPr>
          <w:lang w:val="en-GB"/>
        </w:rPr>
        <w:t xml:space="preserve">Overall the research presented at the ECSS on obesity and exercise, whilst interesting and informative, did not provide novel findings or progress knowledge. For example, there was a mini-oral session with the title </w:t>
      </w:r>
      <w:r w:rsidR="00743377" w:rsidRPr="004F0832">
        <w:rPr>
          <w:b/>
          <w:color w:val="C00000"/>
          <w:lang w:val="en-GB"/>
        </w:rPr>
        <w:t>"</w:t>
      </w:r>
      <w:r w:rsidR="001B1613" w:rsidRPr="004F0832">
        <w:rPr>
          <w:b/>
          <w:color w:val="C00000"/>
          <w:lang w:val="en-GB"/>
        </w:rPr>
        <w:t>P</w:t>
      </w:r>
      <w:r w:rsidRPr="004F0832">
        <w:rPr>
          <w:b/>
          <w:color w:val="C00000"/>
          <w:lang w:val="en-GB"/>
        </w:rPr>
        <w:t>hysical ed</w:t>
      </w:r>
      <w:r w:rsidRPr="004F0832">
        <w:rPr>
          <w:b/>
          <w:color w:val="C00000"/>
          <w:lang w:val="en-GB"/>
        </w:rPr>
        <w:t>u</w:t>
      </w:r>
      <w:r w:rsidRPr="004F0832">
        <w:rPr>
          <w:b/>
          <w:color w:val="C00000"/>
          <w:lang w:val="en-GB"/>
        </w:rPr>
        <w:t>cation and body composition</w:t>
      </w:r>
      <w:r w:rsidR="00743377" w:rsidRPr="004F0832">
        <w:rPr>
          <w:b/>
          <w:color w:val="C00000"/>
          <w:lang w:val="en-GB"/>
        </w:rPr>
        <w:t>"</w:t>
      </w:r>
      <w:r w:rsidRPr="00792DF0">
        <w:t xml:space="preserve"> [MO-PM05] </w:t>
      </w:r>
      <w:r w:rsidRPr="004F0832">
        <w:rPr>
          <w:lang w:val="en-GB"/>
        </w:rPr>
        <w:t xml:space="preserve">where there were a number of studies presented that </w:t>
      </w:r>
      <w:r w:rsidR="001B1613" w:rsidRPr="004F0832">
        <w:rPr>
          <w:lang w:val="en-GB"/>
        </w:rPr>
        <w:t>we hoped would</w:t>
      </w:r>
      <w:r w:rsidRPr="004F0832">
        <w:rPr>
          <w:lang w:val="en-GB"/>
        </w:rPr>
        <w:t xml:space="preserve"> extend our understanding of </w:t>
      </w:r>
      <w:r w:rsidR="001B1613" w:rsidRPr="004F0832">
        <w:rPr>
          <w:lang w:val="en-GB"/>
        </w:rPr>
        <w:t xml:space="preserve">the role of </w:t>
      </w:r>
      <w:r w:rsidRPr="004F0832">
        <w:rPr>
          <w:lang w:val="en-GB"/>
        </w:rPr>
        <w:t>physical education in schools and teachers in the prevention, management and treatment of obesity. However, we were disa</w:t>
      </w:r>
      <w:r w:rsidRPr="004F0832">
        <w:rPr>
          <w:lang w:val="en-GB"/>
        </w:rPr>
        <w:t>p</w:t>
      </w:r>
      <w:r w:rsidRPr="004F0832">
        <w:rPr>
          <w:lang w:val="en-GB"/>
        </w:rPr>
        <w:t>pointed by the lack of research not only aimed at reducing obesity but also the lack of new findings. The most promising research relating to obesity treatment in young people came in the form of physical activity interventions, which were designed to reduce inactivity and target health indicators associated with obesity rather than the condition itself (see school</w:t>
      </w:r>
      <w:r w:rsidR="002C0C76" w:rsidRPr="004F0832">
        <w:rPr>
          <w:lang w:val="en-GB"/>
        </w:rPr>
        <w:t xml:space="preserve"> </w:t>
      </w:r>
      <w:r w:rsidRPr="004F0832">
        <w:rPr>
          <w:lang w:val="en-GB"/>
        </w:rPr>
        <w:t>based physical</w:t>
      </w:r>
      <w:r w:rsidR="00E21042" w:rsidRPr="004F0832">
        <w:rPr>
          <w:lang w:val="en-GB"/>
        </w:rPr>
        <w:t>-</w:t>
      </w:r>
      <w:r w:rsidRPr="004F0832">
        <w:rPr>
          <w:lang w:val="en-GB"/>
        </w:rPr>
        <w:t>activity section).</w:t>
      </w:r>
    </w:p>
    <w:p w14:paraId="3BCFCCE0" w14:textId="7521F6BA" w:rsidR="005211D3" w:rsidRPr="004F0832" w:rsidRDefault="005211D3" w:rsidP="00A11598">
      <w:pPr>
        <w:rPr>
          <w:lang w:val="en-GB"/>
        </w:rPr>
      </w:pPr>
      <w:r w:rsidRPr="004F0832">
        <w:rPr>
          <w:lang w:val="en-GB"/>
        </w:rPr>
        <w:t>Another session relating to obesity in exe</w:t>
      </w:r>
      <w:r w:rsidRPr="004F0832">
        <w:rPr>
          <w:lang w:val="en-GB"/>
        </w:rPr>
        <w:t>r</w:t>
      </w:r>
      <w:r w:rsidRPr="004F0832">
        <w:rPr>
          <w:lang w:val="en-GB"/>
        </w:rPr>
        <w:t xml:space="preserve">cise titled </w:t>
      </w:r>
      <w:r w:rsidR="00743377" w:rsidRPr="004F0832">
        <w:rPr>
          <w:b/>
          <w:color w:val="C00000"/>
          <w:lang w:val="en-GB"/>
        </w:rPr>
        <w:t>"</w:t>
      </w:r>
      <w:r w:rsidR="001B1613" w:rsidRPr="004F0832">
        <w:rPr>
          <w:b/>
          <w:color w:val="C00000"/>
          <w:lang w:val="en-GB"/>
        </w:rPr>
        <w:t>E</w:t>
      </w:r>
      <w:r w:rsidRPr="004F0832">
        <w:rPr>
          <w:b/>
          <w:color w:val="C00000"/>
          <w:lang w:val="en-GB"/>
        </w:rPr>
        <w:t>xercise response to obesity</w:t>
      </w:r>
      <w:r w:rsidR="00743377" w:rsidRPr="004F0832">
        <w:rPr>
          <w:b/>
          <w:color w:val="C00000"/>
          <w:lang w:val="en-GB"/>
        </w:rPr>
        <w:t>"</w:t>
      </w:r>
      <w:r w:rsidRPr="004F0832">
        <w:rPr>
          <w:b/>
          <w:color w:val="C00000"/>
          <w:lang w:val="en-GB"/>
        </w:rPr>
        <w:t xml:space="preserve"> </w:t>
      </w:r>
      <w:r w:rsidRPr="004F0832">
        <w:rPr>
          <w:lang w:val="en-GB"/>
        </w:rPr>
        <w:t xml:space="preserve">[OP-PM15] again did little to advance knowledge of this area, and in some cases there were major limitations to the research. For </w:t>
      </w:r>
      <w:r w:rsidRPr="004F0832">
        <w:rPr>
          <w:lang w:val="en-GB"/>
        </w:rPr>
        <w:lastRenderedPageBreak/>
        <w:t xml:space="preserve">example, in studies presented by Martin [OP-PM15-2] and Garcia </w:t>
      </w:r>
      <w:r w:rsidR="00A11598">
        <w:rPr>
          <w:lang w:val="en-GB"/>
        </w:rPr>
        <w:t>[</w:t>
      </w:r>
      <w:r w:rsidRPr="004F0832">
        <w:rPr>
          <w:lang w:val="en-GB"/>
        </w:rPr>
        <w:t>OP-PM15-3]</w:t>
      </w:r>
      <w:r w:rsidR="00E21042" w:rsidRPr="004F0832">
        <w:rPr>
          <w:lang w:val="en-GB"/>
        </w:rPr>
        <w:t>,</w:t>
      </w:r>
      <w:r w:rsidRPr="004F0832">
        <w:rPr>
          <w:lang w:val="en-GB"/>
        </w:rPr>
        <w:t xml:space="preserve"> who had used the same sample for their respective stu</w:t>
      </w:r>
      <w:r w:rsidRPr="004F0832">
        <w:rPr>
          <w:lang w:val="en-GB"/>
        </w:rPr>
        <w:t>d</w:t>
      </w:r>
      <w:r w:rsidRPr="004F0832">
        <w:rPr>
          <w:lang w:val="en-GB"/>
        </w:rPr>
        <w:t>ies, limitations included that the type of exe</w:t>
      </w:r>
      <w:r w:rsidRPr="004F0832">
        <w:rPr>
          <w:lang w:val="en-GB"/>
        </w:rPr>
        <w:t>r</w:t>
      </w:r>
      <w:r w:rsidRPr="004F0832">
        <w:rPr>
          <w:lang w:val="en-GB"/>
        </w:rPr>
        <w:t xml:space="preserve">cise the participants had engaged in prior to the study, was not accounted for and may have </w:t>
      </w:r>
      <w:r w:rsidR="005A2912" w:rsidRPr="004F0832">
        <w:rPr>
          <w:lang w:val="en-GB"/>
        </w:rPr>
        <w:t xml:space="preserve">had </w:t>
      </w:r>
      <w:r w:rsidRPr="004F0832">
        <w:rPr>
          <w:lang w:val="en-GB"/>
        </w:rPr>
        <w:t>an impact on the findings</w:t>
      </w:r>
      <w:r w:rsidR="004F0832">
        <w:rPr>
          <w:lang w:val="en-GB"/>
        </w:rPr>
        <w:t>.</w:t>
      </w:r>
      <w:r w:rsidRPr="004F0832">
        <w:rPr>
          <w:lang w:val="en-GB"/>
        </w:rPr>
        <w:t xml:space="preserve"> [Martin, V, Garcia, S] Another study presented in the same session by </w:t>
      </w:r>
      <w:proofErr w:type="spellStart"/>
      <w:r w:rsidRPr="004F0832">
        <w:rPr>
          <w:lang w:val="en-GB"/>
        </w:rPr>
        <w:t>Berntsen</w:t>
      </w:r>
      <w:proofErr w:type="spellEnd"/>
      <w:r w:rsidRPr="004F0832">
        <w:rPr>
          <w:lang w:val="en-GB"/>
        </w:rPr>
        <w:t xml:space="preserve"> examining whether </w:t>
      </w:r>
      <w:r w:rsidR="00743377" w:rsidRPr="004F0832">
        <w:rPr>
          <w:lang w:val="en-GB"/>
        </w:rPr>
        <w:t>"</w:t>
      </w:r>
      <w:r w:rsidRPr="004F0832">
        <w:rPr>
          <w:lang w:val="en-GB"/>
        </w:rPr>
        <w:t>obese children achieve maximal heart rate during treadmill running</w:t>
      </w:r>
      <w:r w:rsidR="00743377" w:rsidRPr="004F0832">
        <w:rPr>
          <w:lang w:val="en-GB"/>
        </w:rPr>
        <w:t>"</w:t>
      </w:r>
      <w:r w:rsidRPr="004F0832">
        <w:rPr>
          <w:lang w:val="en-GB"/>
        </w:rPr>
        <w:t xml:space="preserve"> [OP-PM15-1] compared two forms of exercise where the demands and duration of the activities were very different and incomparable. Thus whilst there appears to be a rationale to study the question, the conclusions drawn on the basis of the methodology appear flawed</w:t>
      </w:r>
      <w:r w:rsidR="004F0832">
        <w:rPr>
          <w:lang w:val="en-GB"/>
        </w:rPr>
        <w:t>.</w:t>
      </w:r>
      <w:r w:rsidRPr="004F0832">
        <w:rPr>
          <w:lang w:val="en-GB"/>
        </w:rPr>
        <w:t xml:space="preserve"> [</w:t>
      </w:r>
      <w:proofErr w:type="spellStart"/>
      <w:r w:rsidRPr="004F0832">
        <w:rPr>
          <w:lang w:val="en-GB"/>
        </w:rPr>
        <w:t>Bernsten</w:t>
      </w:r>
      <w:proofErr w:type="spellEnd"/>
      <w:r w:rsidRPr="004F0832">
        <w:rPr>
          <w:lang w:val="en-GB"/>
        </w:rPr>
        <w:t xml:space="preserve">, S] </w:t>
      </w:r>
    </w:p>
    <w:p w14:paraId="2DF38BF0" w14:textId="77777777" w:rsidR="005211D3" w:rsidRPr="004F0832" w:rsidRDefault="005211D3" w:rsidP="000D1FB7">
      <w:pPr>
        <w:pStyle w:val="Heading1"/>
      </w:pPr>
      <w:bookmarkStart w:id="18" w:name="_Exercise_Psychology"/>
      <w:bookmarkEnd w:id="18"/>
      <w:r w:rsidRPr="004F0832">
        <w:t>Exercise Psychology</w:t>
      </w:r>
    </w:p>
    <w:p w14:paraId="7DE63AE3" w14:textId="28DDFAEC" w:rsidR="005A2912" w:rsidRPr="004F0832" w:rsidRDefault="005211D3" w:rsidP="00C16ED8">
      <w:pPr>
        <w:rPr>
          <w:lang w:val="en-GB"/>
        </w:rPr>
      </w:pPr>
      <w:r w:rsidRPr="004F0832">
        <w:rPr>
          <w:lang w:val="en-GB"/>
        </w:rPr>
        <w:t>In our experience, psychological research at the ECSS has not been as prominent as other disciplines</w:t>
      </w:r>
      <w:r w:rsidR="00255415" w:rsidRPr="004F0832">
        <w:rPr>
          <w:lang w:val="en-GB"/>
        </w:rPr>
        <w:t>,</w:t>
      </w:r>
      <w:r w:rsidRPr="004F0832">
        <w:rPr>
          <w:lang w:val="en-GB"/>
        </w:rPr>
        <w:t xml:space="preserve"> and this was the case in Amsterdam this year. Similar to the research examining obesity and exercise, there was a lack of novel research presented in the psychology sessions. One study</w:t>
      </w:r>
      <w:r w:rsidR="00325DB7" w:rsidRPr="004F0832">
        <w:rPr>
          <w:lang w:val="en-GB"/>
        </w:rPr>
        <w:t xml:space="preserve"> of not</w:t>
      </w:r>
      <w:r w:rsidR="00152F5C" w:rsidRPr="004F0832">
        <w:rPr>
          <w:lang w:val="en-GB"/>
        </w:rPr>
        <w:t>e</w:t>
      </w:r>
      <w:r w:rsidRPr="004F0832">
        <w:rPr>
          <w:lang w:val="en-GB"/>
        </w:rPr>
        <w:t xml:space="preserve"> presented within a session entitled </w:t>
      </w:r>
      <w:r w:rsidR="00325DB7">
        <w:rPr>
          <w:lang w:val="en-GB"/>
        </w:rPr>
        <w:t xml:space="preserve">enigmatically </w:t>
      </w:r>
      <w:r w:rsidR="00743377" w:rsidRPr="00792DF0">
        <w:t>"</w:t>
      </w:r>
      <w:r w:rsidRPr="00792DF0">
        <w:t>HF ageing cognitive</w:t>
      </w:r>
      <w:r w:rsidR="00743377" w:rsidRPr="00792DF0">
        <w:t>"</w:t>
      </w:r>
      <w:r w:rsidRPr="004F0832">
        <w:rPr>
          <w:lang w:val="en-GB"/>
        </w:rPr>
        <w:t xml:space="preserve"> [MO-PM61] with the title </w:t>
      </w:r>
      <w:r w:rsidR="00743377" w:rsidRPr="004F0832">
        <w:rPr>
          <w:lang w:val="en-GB"/>
        </w:rPr>
        <w:t>"</w:t>
      </w:r>
      <w:r w:rsidR="001B1613" w:rsidRPr="004F0832">
        <w:rPr>
          <w:lang w:val="en-GB"/>
        </w:rPr>
        <w:t>A</w:t>
      </w:r>
      <w:r w:rsidRPr="004F0832">
        <w:rPr>
          <w:lang w:val="en-GB"/>
        </w:rPr>
        <w:t xml:space="preserve">cute exercise and fitness modulate </w:t>
      </w:r>
      <w:r w:rsidRPr="004F0832">
        <w:rPr>
          <w:b/>
          <w:color w:val="C00000"/>
          <w:lang w:val="en-GB"/>
        </w:rPr>
        <w:t>cognitive function improv</w:t>
      </w:r>
      <w:r w:rsidRPr="004F0832">
        <w:rPr>
          <w:b/>
          <w:color w:val="C00000"/>
          <w:lang w:val="en-GB"/>
        </w:rPr>
        <w:t>e</w:t>
      </w:r>
      <w:r w:rsidRPr="004F0832">
        <w:rPr>
          <w:b/>
          <w:color w:val="C00000"/>
          <w:lang w:val="en-GB"/>
        </w:rPr>
        <w:t>ment</w:t>
      </w:r>
      <w:r w:rsidRPr="00792DF0">
        <w:rPr>
          <w:b/>
          <w:color w:val="C00000"/>
          <w:lang w:val="en-GB"/>
        </w:rPr>
        <w:t xml:space="preserve"> in older adults</w:t>
      </w:r>
      <w:r w:rsidR="00743377" w:rsidRPr="004F0832">
        <w:rPr>
          <w:lang w:val="en-GB"/>
        </w:rPr>
        <w:t>"</w:t>
      </w:r>
      <w:r w:rsidRPr="004F0832">
        <w:rPr>
          <w:lang w:val="en-GB"/>
        </w:rPr>
        <w:t xml:space="preserve"> presented by Shimura, provided details of a square-stepping exercise that was taught and used with older adult parti</w:t>
      </w:r>
      <w:r w:rsidRPr="004F0832">
        <w:rPr>
          <w:lang w:val="en-GB"/>
        </w:rPr>
        <w:t>c</w:t>
      </w:r>
      <w:r w:rsidRPr="004F0832">
        <w:rPr>
          <w:lang w:val="en-GB"/>
        </w:rPr>
        <w:t xml:space="preserve">ipants. Whilst the results did not necessarily advance current understanding of the impacts of exercise on cognitive functioning in older adults, the square-stepping exercise routine </w:t>
      </w:r>
      <w:r w:rsidR="001B1613" w:rsidRPr="004F0832">
        <w:rPr>
          <w:lang w:val="en-GB"/>
        </w:rPr>
        <w:t xml:space="preserve">with </w:t>
      </w:r>
      <w:r w:rsidRPr="004F0832">
        <w:rPr>
          <w:lang w:val="en-GB"/>
        </w:rPr>
        <w:t>increasing complexity as the participant progressed was certainly novel</w:t>
      </w:r>
      <w:r w:rsidR="005A2912" w:rsidRPr="004F0832">
        <w:rPr>
          <w:lang w:val="en-GB"/>
        </w:rPr>
        <w:t>. W</w:t>
      </w:r>
      <w:r w:rsidRPr="004F0832">
        <w:rPr>
          <w:lang w:val="en-GB"/>
        </w:rPr>
        <w:t>ith further testing</w:t>
      </w:r>
      <w:r w:rsidR="005A2912" w:rsidRPr="004F0832">
        <w:rPr>
          <w:lang w:val="en-GB"/>
        </w:rPr>
        <w:t>, the square stepping exercise routine</w:t>
      </w:r>
      <w:r w:rsidRPr="004F0832">
        <w:rPr>
          <w:lang w:val="en-GB"/>
        </w:rPr>
        <w:t xml:space="preserve"> may provide an alternative and effective met</w:t>
      </w:r>
      <w:r w:rsidRPr="004F0832">
        <w:rPr>
          <w:lang w:val="en-GB"/>
        </w:rPr>
        <w:t>h</w:t>
      </w:r>
      <w:r w:rsidRPr="004F0832">
        <w:rPr>
          <w:lang w:val="en-GB"/>
        </w:rPr>
        <w:t>od</w:t>
      </w:r>
      <w:r w:rsidR="00AB636B" w:rsidRPr="004F0832">
        <w:rPr>
          <w:lang w:val="en-GB"/>
        </w:rPr>
        <w:t>,</w:t>
      </w:r>
      <w:r w:rsidRPr="004F0832">
        <w:rPr>
          <w:lang w:val="en-GB"/>
        </w:rPr>
        <w:t xml:space="preserve"> if future research confirms the positive results </w:t>
      </w:r>
      <w:r w:rsidR="001B1613" w:rsidRPr="004F0832">
        <w:rPr>
          <w:lang w:val="en-GB"/>
        </w:rPr>
        <w:t>presented in relation to</w:t>
      </w:r>
      <w:r w:rsidRPr="00792DF0">
        <w:t xml:space="preserve"> intellectual acti</w:t>
      </w:r>
      <w:r w:rsidRPr="00792DF0">
        <w:t>v</w:t>
      </w:r>
      <w:r w:rsidRPr="00792DF0">
        <w:t xml:space="preserve">ity and physical fitness, </w:t>
      </w:r>
      <w:r w:rsidRPr="004F0832">
        <w:rPr>
          <w:lang w:val="en-GB"/>
        </w:rPr>
        <w:t>for intervening with physical activity levels with older adults [Sh</w:t>
      </w:r>
      <w:r w:rsidRPr="004F0832">
        <w:rPr>
          <w:lang w:val="en-GB"/>
        </w:rPr>
        <w:t>i</w:t>
      </w:r>
      <w:r w:rsidRPr="004F0832">
        <w:rPr>
          <w:lang w:val="en-GB"/>
        </w:rPr>
        <w:t>mura, Y]</w:t>
      </w:r>
      <w:r w:rsidR="00152F5C">
        <w:rPr>
          <w:lang w:val="en-GB"/>
        </w:rPr>
        <w:t>.</w:t>
      </w:r>
      <w:r w:rsidRPr="004F0832">
        <w:rPr>
          <w:lang w:val="en-GB"/>
        </w:rPr>
        <w:t xml:space="preserve"> Major limitations of other research presented in the same session were evident</w:t>
      </w:r>
      <w:r w:rsidR="00071403">
        <w:rPr>
          <w:lang w:val="en-GB"/>
        </w:rPr>
        <w:t>;</w:t>
      </w:r>
      <w:r w:rsidRPr="004F0832">
        <w:rPr>
          <w:lang w:val="en-GB"/>
        </w:rPr>
        <w:t xml:space="preserve"> for example, </w:t>
      </w:r>
      <w:proofErr w:type="spellStart"/>
      <w:r w:rsidRPr="004F0832">
        <w:rPr>
          <w:lang w:val="en-GB"/>
        </w:rPr>
        <w:t>Fiorilli</w:t>
      </w:r>
      <w:proofErr w:type="spellEnd"/>
      <w:r w:rsidRPr="004F0832">
        <w:rPr>
          <w:lang w:val="en-GB"/>
        </w:rPr>
        <w:t xml:space="preserve"> presented results from a study titled </w:t>
      </w:r>
      <w:r w:rsidR="00743377" w:rsidRPr="004F0832">
        <w:rPr>
          <w:lang w:val="en-GB"/>
        </w:rPr>
        <w:t>"</w:t>
      </w:r>
      <w:r w:rsidR="001B1613" w:rsidRPr="004F0832">
        <w:rPr>
          <w:lang w:val="en-GB"/>
        </w:rPr>
        <w:t>D</w:t>
      </w:r>
      <w:r w:rsidRPr="004F0832">
        <w:rPr>
          <w:lang w:val="en-GB"/>
        </w:rPr>
        <w:t xml:space="preserve">ifferent kinds of physical exercise for the </w:t>
      </w:r>
      <w:r w:rsidRPr="004F0832">
        <w:rPr>
          <w:b/>
          <w:color w:val="C00000"/>
          <w:lang w:val="en-GB"/>
        </w:rPr>
        <w:t>prevention of dementia</w:t>
      </w:r>
      <w:r w:rsidRPr="004F0832">
        <w:rPr>
          <w:color w:val="C00000"/>
          <w:lang w:val="en-GB"/>
        </w:rPr>
        <w:t xml:space="preserve"> </w:t>
      </w:r>
      <w:r w:rsidRPr="004F0832">
        <w:rPr>
          <w:lang w:val="en-GB"/>
        </w:rPr>
        <w:t>in older adults</w:t>
      </w:r>
      <w:r w:rsidR="00743377" w:rsidRPr="004F0832">
        <w:rPr>
          <w:lang w:val="en-GB"/>
        </w:rPr>
        <w:t>"</w:t>
      </w:r>
      <w:r w:rsidRPr="004F0832">
        <w:rPr>
          <w:lang w:val="en-GB"/>
        </w:rPr>
        <w:t xml:space="preserve">. The participants were </w:t>
      </w:r>
      <w:r w:rsidR="00255415" w:rsidRPr="004F0832">
        <w:rPr>
          <w:lang w:val="en-GB"/>
        </w:rPr>
        <w:t xml:space="preserve">appropriately </w:t>
      </w:r>
      <w:r w:rsidRPr="004F0832">
        <w:rPr>
          <w:lang w:val="en-GB"/>
        </w:rPr>
        <w:t>divided into experimental and control</w:t>
      </w:r>
      <w:r w:rsidR="001B1613" w:rsidRPr="004F0832">
        <w:rPr>
          <w:lang w:val="en-GB"/>
        </w:rPr>
        <w:t xml:space="preserve"> groups</w:t>
      </w:r>
      <w:r w:rsidRPr="004F0832">
        <w:rPr>
          <w:lang w:val="en-GB"/>
        </w:rPr>
        <w:t xml:space="preserve">, however, </w:t>
      </w:r>
      <w:r w:rsidR="004F0832">
        <w:rPr>
          <w:lang w:val="en-GB"/>
        </w:rPr>
        <w:t xml:space="preserve">whilst </w:t>
      </w:r>
      <w:r w:rsidRPr="004F0832">
        <w:rPr>
          <w:lang w:val="en-GB"/>
        </w:rPr>
        <w:t xml:space="preserve">the control group </w:t>
      </w:r>
      <w:r w:rsidR="004F0832">
        <w:rPr>
          <w:lang w:val="en-GB"/>
        </w:rPr>
        <w:t>did not</w:t>
      </w:r>
      <w:r w:rsidRPr="004F0832">
        <w:rPr>
          <w:lang w:val="en-GB"/>
        </w:rPr>
        <w:t xml:space="preserve"> receive any treatment</w:t>
      </w:r>
      <w:r w:rsidR="004F0832">
        <w:rPr>
          <w:lang w:val="en-GB"/>
        </w:rPr>
        <w:t>, there was a lack of information r</w:t>
      </w:r>
      <w:r w:rsidR="004F0832">
        <w:rPr>
          <w:lang w:val="en-GB"/>
        </w:rPr>
        <w:t>e</w:t>
      </w:r>
      <w:r w:rsidR="004F0832">
        <w:rPr>
          <w:lang w:val="en-GB"/>
        </w:rPr>
        <w:lastRenderedPageBreak/>
        <w:t>garding their physical activity over the same time period</w:t>
      </w:r>
      <w:r w:rsidR="0029043B">
        <w:rPr>
          <w:lang w:val="en-GB"/>
        </w:rPr>
        <w:t>,</w:t>
      </w:r>
      <w:r w:rsidRPr="004F0832">
        <w:rPr>
          <w:lang w:val="en-GB"/>
        </w:rPr>
        <w:t xml:space="preserve"> and </w:t>
      </w:r>
      <w:r w:rsidR="00071403">
        <w:rPr>
          <w:lang w:val="en-GB"/>
        </w:rPr>
        <w:t xml:space="preserve">they </w:t>
      </w:r>
      <w:r w:rsidRPr="004F0832">
        <w:rPr>
          <w:lang w:val="en-GB"/>
        </w:rPr>
        <w:t>were simply measured at the end of the testing period</w:t>
      </w:r>
      <w:r w:rsidR="004F0832">
        <w:rPr>
          <w:lang w:val="en-GB"/>
        </w:rPr>
        <w:t>.</w:t>
      </w:r>
      <w:r w:rsidRPr="004F0832">
        <w:rPr>
          <w:lang w:val="en-GB"/>
        </w:rPr>
        <w:t xml:space="preserve"> [</w:t>
      </w:r>
      <w:proofErr w:type="spellStart"/>
      <w:r w:rsidRPr="004F0832">
        <w:rPr>
          <w:lang w:val="en-GB"/>
        </w:rPr>
        <w:t>Fiorelli</w:t>
      </w:r>
      <w:proofErr w:type="spellEnd"/>
      <w:r w:rsidRPr="004F0832">
        <w:rPr>
          <w:lang w:val="en-GB"/>
        </w:rPr>
        <w:t>, G]</w:t>
      </w:r>
    </w:p>
    <w:p w14:paraId="6B81D3D8" w14:textId="09724C0D" w:rsidR="005211D3" w:rsidRPr="004F0832" w:rsidRDefault="005211D3" w:rsidP="005211D3">
      <w:pPr>
        <w:spacing w:before="120" w:after="60"/>
        <w:ind w:firstLine="0"/>
        <w:rPr>
          <w:i/>
          <w:sz w:val="20"/>
          <w:lang w:val="en-GB"/>
        </w:rPr>
      </w:pPr>
      <w:bookmarkStart w:id="19" w:name="_Reviewer's_Comments"/>
      <w:bookmarkEnd w:id="19"/>
      <w:r w:rsidRPr="004F0832">
        <w:rPr>
          <w:i/>
          <w:sz w:val="18"/>
          <w:lang w:val="en-GB"/>
        </w:rPr>
        <w:lastRenderedPageBreak/>
        <w:t xml:space="preserve">Acknowledgements: ECSS </w:t>
      </w:r>
      <w:r w:rsidR="00743377" w:rsidRPr="004F0832">
        <w:rPr>
          <w:i/>
          <w:sz w:val="18"/>
          <w:lang w:val="en-GB"/>
        </w:rPr>
        <w:t>provided</w:t>
      </w:r>
      <w:r w:rsidRPr="004F0832">
        <w:rPr>
          <w:i/>
          <w:sz w:val="18"/>
          <w:lang w:val="en-GB"/>
        </w:rPr>
        <w:t xml:space="preserve"> </w:t>
      </w:r>
      <w:r w:rsidR="00743377" w:rsidRPr="004F0832">
        <w:rPr>
          <w:i/>
          <w:sz w:val="18"/>
          <w:lang w:val="en-GB"/>
        </w:rPr>
        <w:t>OF's registration</w:t>
      </w:r>
      <w:r w:rsidRPr="004F0832">
        <w:rPr>
          <w:i/>
          <w:sz w:val="18"/>
          <w:lang w:val="en-GB"/>
        </w:rPr>
        <w:t>.</w:t>
      </w:r>
    </w:p>
    <w:p w14:paraId="6EA8FE07" w14:textId="2B58946E" w:rsidR="005211D3" w:rsidRPr="004F0832" w:rsidRDefault="005211D3" w:rsidP="005211D3">
      <w:pPr>
        <w:pStyle w:val="Reference"/>
        <w:rPr>
          <w:sz w:val="18"/>
          <w:lang w:val="en-GB"/>
        </w:rPr>
      </w:pPr>
      <w:r w:rsidRPr="004F0832">
        <w:rPr>
          <w:sz w:val="18"/>
          <w:lang w:val="en-GB"/>
        </w:rPr>
        <w:t xml:space="preserve">Published </w:t>
      </w:r>
      <w:r w:rsidR="00530B5A">
        <w:rPr>
          <w:sz w:val="18"/>
          <w:lang w:val="en-GB"/>
        </w:rPr>
        <w:t>Sept</w:t>
      </w:r>
      <w:r w:rsidR="00530B5A" w:rsidRPr="004F0832">
        <w:rPr>
          <w:sz w:val="18"/>
          <w:lang w:val="en-GB"/>
        </w:rPr>
        <w:t xml:space="preserve"> </w:t>
      </w:r>
      <w:r w:rsidRPr="004F0832">
        <w:rPr>
          <w:sz w:val="18"/>
          <w:lang w:val="en-GB"/>
        </w:rPr>
        <w:t>2014</w:t>
      </w:r>
    </w:p>
    <w:p w14:paraId="6426366C" w14:textId="77777777" w:rsidR="005211D3" w:rsidRPr="004F0832" w:rsidRDefault="00F05F52" w:rsidP="005211D3">
      <w:pPr>
        <w:pStyle w:val="Reference"/>
        <w:rPr>
          <w:sz w:val="18"/>
          <w:lang w:val="en-GB"/>
        </w:rPr>
        <w:sectPr w:rsidR="005211D3" w:rsidRPr="004F0832" w:rsidSect="00DB0EA7">
          <w:headerReference w:type="even" r:id="rId29"/>
          <w:headerReference w:type="default" r:id="rId30"/>
          <w:footerReference w:type="even" r:id="rId31"/>
          <w:footerReference w:type="default" r:id="rId32"/>
          <w:footerReference w:type="first" r:id="rId33"/>
          <w:type w:val="continuous"/>
          <w:pgSz w:w="12240" w:h="15840" w:code="1"/>
          <w:pgMar w:top="1134" w:right="1701" w:bottom="1134" w:left="1701" w:header="720" w:footer="720" w:gutter="0"/>
          <w:pgNumType w:start="34"/>
          <w:cols w:num="2" w:space="340"/>
        </w:sectPr>
      </w:pPr>
      <w:hyperlink r:id="rId34" w:history="1">
        <w:r w:rsidR="005211D3" w:rsidRPr="004F0832">
          <w:rPr>
            <w:rStyle w:val="Hyperlink"/>
            <w:rFonts w:cs="Arial"/>
            <w:noProof w:val="0"/>
            <w:sz w:val="16"/>
            <w:szCs w:val="18"/>
            <w:lang w:val="en-GB"/>
          </w:rPr>
          <w:t>©2014</w:t>
        </w:r>
      </w:hyperlink>
    </w:p>
    <w:p w14:paraId="2902AC05" w14:textId="77777777" w:rsidR="005211D3" w:rsidRPr="004F0832" w:rsidRDefault="005211D3" w:rsidP="005211D3">
      <w:pPr>
        <w:pStyle w:val="Reference"/>
        <w:ind w:left="0" w:firstLine="0"/>
        <w:rPr>
          <w:sz w:val="18"/>
          <w:lang w:val="en-GB"/>
        </w:rPr>
      </w:pPr>
    </w:p>
    <w:p w14:paraId="3F84F067" w14:textId="77777777" w:rsidR="00C2756B" w:rsidRPr="004F0832" w:rsidRDefault="00C2756B" w:rsidP="00431455">
      <w:pPr>
        <w:pStyle w:val="Reference"/>
        <w:ind w:left="0" w:firstLine="0"/>
        <w:rPr>
          <w:sz w:val="18"/>
          <w:lang w:val="en-GB"/>
        </w:rPr>
      </w:pPr>
    </w:p>
    <w:sectPr w:rsidR="00C2756B" w:rsidRPr="004F0832" w:rsidSect="005F5EF6">
      <w:headerReference w:type="even" r:id="rId35"/>
      <w:footerReference w:type="default" r:id="rId36"/>
      <w:type w:val="continuous"/>
      <w:pgSz w:w="12240" w:h="15840" w:code="1"/>
      <w:pgMar w:top="1134" w:right="1701" w:bottom="1134" w:left="1701" w:header="720" w:footer="72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C3062" w14:textId="77777777" w:rsidR="00283A54" w:rsidRDefault="00283A54" w:rsidP="005F5EF6">
      <w:r>
        <w:separator/>
      </w:r>
    </w:p>
  </w:endnote>
  <w:endnote w:type="continuationSeparator" w:id="0">
    <w:p w14:paraId="4DB3E8EF" w14:textId="77777777" w:rsidR="00283A54" w:rsidRDefault="00283A54"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1361" w14:textId="77777777" w:rsidR="00FF68D6" w:rsidRDefault="00FF68D6"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505437B8" w14:textId="77777777" w:rsidR="00FF68D6" w:rsidRDefault="00FF68D6"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235D" w14:textId="77777777" w:rsidR="00FF68D6" w:rsidRPr="00D823BC" w:rsidRDefault="00FF68D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4B79F" w14:textId="0043171B" w:rsidR="00FF68D6" w:rsidRPr="00D823BC" w:rsidRDefault="00FF68D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18, 34-43,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DCCC5" w14:textId="77777777" w:rsidR="00FF68D6" w:rsidRDefault="00FF68D6"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E256E38" w14:textId="77777777" w:rsidR="00FF68D6" w:rsidRDefault="00FF68D6" w:rsidP="005F5EF6">
    <w:pPr>
      <w:pStyle w:val="Footer"/>
    </w:pPr>
  </w:p>
  <w:p w14:paraId="0D022D38" w14:textId="77777777" w:rsidR="00FF68D6" w:rsidRDefault="00FF68D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2C0F1" w14:textId="28DA23CD" w:rsidR="00FF68D6" w:rsidRPr="00D823BC" w:rsidRDefault="00FF68D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18, 34-43, 2014</w:t>
    </w:r>
  </w:p>
  <w:p w14:paraId="5400D5A9" w14:textId="77777777" w:rsidR="00FF68D6" w:rsidRDefault="00FF68D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75A17" w14:textId="77777777" w:rsidR="00FF68D6" w:rsidRPr="00D823BC" w:rsidRDefault="00FF68D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18, 18-xx,</w:t>
    </w:r>
    <w:r w:rsidRPr="00D823BC">
      <w:rPr>
        <w:sz w:val="20"/>
      </w:rPr>
      <w:t xml:space="preserve"> 20</w:t>
    </w:r>
    <w:r>
      <w:rPr>
        <w:sz w:val="20"/>
      </w:rPr>
      <w:t>14</w:t>
    </w:r>
  </w:p>
  <w:p w14:paraId="0397EC5E" w14:textId="77777777" w:rsidR="00FF68D6" w:rsidRDefault="00FF68D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82442" w14:textId="77777777" w:rsidR="00FF68D6" w:rsidRPr="00D823BC" w:rsidRDefault="00FF68D6"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17, 1-12,</w:t>
    </w:r>
    <w:r w:rsidRPr="00D823BC">
      <w:rPr>
        <w:sz w:val="20"/>
      </w:rPr>
      <w:t xml:space="preserve"> 20</w:t>
    </w:r>
    <w:r>
      <w:rPr>
        <w:sz w:val="20"/>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ECB389" w14:textId="77777777" w:rsidR="00283A54" w:rsidRDefault="00283A54" w:rsidP="005F5EF6">
      <w:r>
        <w:separator/>
      </w:r>
    </w:p>
  </w:footnote>
  <w:footnote w:type="continuationSeparator" w:id="0">
    <w:p w14:paraId="5233F423" w14:textId="77777777" w:rsidR="00283A54" w:rsidRDefault="00283A54"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7EBBF" w14:textId="77777777" w:rsidR="00FF68D6" w:rsidRDefault="00FF68D6"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28CBD29C" w14:textId="77777777" w:rsidR="00FF68D6" w:rsidRDefault="00FF68D6"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91E9E" w14:textId="4D2A3670" w:rsidR="00FF68D6" w:rsidRPr="00563507" w:rsidRDefault="00FF68D6" w:rsidP="005F5EF6">
    <w:pPr>
      <w:pBdr>
        <w:bottom w:val="single" w:sz="4" w:space="1" w:color="999999"/>
      </w:pBdr>
      <w:tabs>
        <w:tab w:val="right" w:pos="8820"/>
      </w:tabs>
      <w:ind w:right="18" w:firstLine="0"/>
      <w:jc w:val="left"/>
      <w:rPr>
        <w:sz w:val="20"/>
        <w:lang w:val="fr-FR"/>
      </w:rPr>
    </w:pPr>
    <w:r w:rsidRPr="00563507">
      <w:rPr>
        <w:i/>
        <w:sz w:val="20"/>
        <w:lang w:val="fr-FR"/>
      </w:rPr>
      <w:t xml:space="preserve">Flint, Jones, &amp; </w:t>
    </w:r>
    <w:proofErr w:type="spellStart"/>
    <w:r w:rsidRPr="00563507">
      <w:rPr>
        <w:i/>
        <w:sz w:val="20"/>
        <w:lang w:val="fr-FR"/>
      </w:rPr>
      <w:t>Faude</w:t>
    </w:r>
    <w:proofErr w:type="spellEnd"/>
    <w:r w:rsidRPr="00563507">
      <w:rPr>
        <w:i/>
        <w:sz w:val="20"/>
        <w:lang w:val="fr-FR"/>
      </w:rPr>
      <w:t xml:space="preserve">: ECSS </w:t>
    </w:r>
    <w:proofErr w:type="spellStart"/>
    <w:r w:rsidRPr="00563507">
      <w:rPr>
        <w:i/>
        <w:sz w:val="20"/>
        <w:lang w:val="fr-FR"/>
      </w:rPr>
      <w:t>Conference</w:t>
    </w:r>
    <w:proofErr w:type="spellEnd"/>
    <w:r w:rsidRPr="00563507">
      <w:rPr>
        <w:sz w:val="20"/>
        <w:lang w:val="fr-FR"/>
      </w:rPr>
      <w:tab/>
      <w:t xml:space="preserve">Page </w:t>
    </w:r>
    <w:r w:rsidRPr="00860F82">
      <w:rPr>
        <w:rStyle w:val="PageNumber"/>
        <w:sz w:val="20"/>
      </w:rPr>
      <w:fldChar w:fldCharType="begin"/>
    </w:r>
    <w:r w:rsidRPr="00563507">
      <w:rPr>
        <w:rStyle w:val="PageNumber"/>
        <w:sz w:val="20"/>
        <w:lang w:val="fr-FR"/>
      </w:rPr>
      <w:instrText xml:space="preserve"> PAGE </w:instrText>
    </w:r>
    <w:r w:rsidRPr="00860F82">
      <w:rPr>
        <w:rStyle w:val="PageNumber"/>
        <w:sz w:val="20"/>
      </w:rPr>
      <w:fldChar w:fldCharType="separate"/>
    </w:r>
    <w:r w:rsidRPr="00563507">
      <w:rPr>
        <w:rStyle w:val="PageNumber"/>
        <w:noProof/>
        <w:sz w:val="20"/>
        <w:lang w:val="fr-FR"/>
      </w:rPr>
      <w:t>27</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8E0D09" w14:textId="77777777" w:rsidR="00FF68D6" w:rsidRDefault="00FF68D6"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72970E93" w14:textId="77777777" w:rsidR="00FF68D6" w:rsidRDefault="00FF68D6" w:rsidP="005F5EF6"/>
  <w:p w14:paraId="2817045B" w14:textId="77777777" w:rsidR="00FF68D6" w:rsidRDefault="00FF68D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F9529" w14:textId="77777777" w:rsidR="00FF68D6" w:rsidRPr="00563507" w:rsidRDefault="00FF68D6" w:rsidP="005F5EF6">
    <w:pPr>
      <w:pBdr>
        <w:bottom w:val="single" w:sz="4" w:space="1" w:color="999999"/>
      </w:pBdr>
      <w:tabs>
        <w:tab w:val="right" w:pos="8820"/>
      </w:tabs>
      <w:ind w:right="18" w:firstLine="0"/>
      <w:jc w:val="left"/>
      <w:rPr>
        <w:sz w:val="20"/>
        <w:lang w:val="fr-FR"/>
      </w:rPr>
    </w:pPr>
    <w:r w:rsidRPr="00563507">
      <w:rPr>
        <w:i/>
        <w:sz w:val="20"/>
        <w:lang w:val="fr-FR"/>
      </w:rPr>
      <w:t xml:space="preserve">Flint, Jones, &amp; </w:t>
    </w:r>
    <w:proofErr w:type="spellStart"/>
    <w:r w:rsidRPr="00563507">
      <w:rPr>
        <w:i/>
        <w:sz w:val="20"/>
        <w:lang w:val="fr-FR"/>
      </w:rPr>
      <w:t>Faude</w:t>
    </w:r>
    <w:proofErr w:type="spellEnd"/>
    <w:r w:rsidRPr="00563507">
      <w:rPr>
        <w:i/>
        <w:sz w:val="20"/>
        <w:lang w:val="fr-FR"/>
      </w:rPr>
      <w:t xml:space="preserve">: ECSS </w:t>
    </w:r>
    <w:proofErr w:type="spellStart"/>
    <w:r w:rsidRPr="00563507">
      <w:rPr>
        <w:i/>
        <w:sz w:val="20"/>
        <w:lang w:val="fr-FR"/>
      </w:rPr>
      <w:t>Conference</w:t>
    </w:r>
    <w:proofErr w:type="spellEnd"/>
    <w:r w:rsidRPr="00563507">
      <w:rPr>
        <w:sz w:val="20"/>
        <w:lang w:val="fr-FR"/>
      </w:rPr>
      <w:tab/>
      <w:t xml:space="preserve">Page </w:t>
    </w:r>
    <w:r w:rsidRPr="00860F82">
      <w:rPr>
        <w:rStyle w:val="PageNumber"/>
        <w:sz w:val="20"/>
      </w:rPr>
      <w:fldChar w:fldCharType="begin"/>
    </w:r>
    <w:r w:rsidRPr="00563507">
      <w:rPr>
        <w:rStyle w:val="PageNumber"/>
        <w:sz w:val="20"/>
        <w:lang w:val="fr-FR"/>
      </w:rPr>
      <w:instrText xml:space="preserve"> PAGE </w:instrText>
    </w:r>
    <w:r w:rsidRPr="00860F82">
      <w:rPr>
        <w:rStyle w:val="PageNumber"/>
        <w:sz w:val="20"/>
      </w:rPr>
      <w:fldChar w:fldCharType="separate"/>
    </w:r>
    <w:r w:rsidR="00F05F52">
      <w:rPr>
        <w:rStyle w:val="PageNumber"/>
        <w:noProof/>
        <w:sz w:val="20"/>
        <w:lang w:val="fr-FR"/>
      </w:rPr>
      <w:t>43</w:t>
    </w:r>
    <w:r w:rsidRPr="00860F82">
      <w:rPr>
        <w:rStyle w:val="PageNumber"/>
        <w:sz w:val="20"/>
      </w:rPr>
      <w:fldChar w:fldCharType="end"/>
    </w:r>
  </w:p>
  <w:p w14:paraId="5D9A2713" w14:textId="77777777" w:rsidR="00FF68D6" w:rsidRPr="00563507" w:rsidRDefault="00FF68D6">
    <w:pP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27D1F" w14:textId="77777777" w:rsidR="00FF68D6" w:rsidRDefault="00FF68D6"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76D66B" w14:textId="77777777" w:rsidR="00FF68D6" w:rsidRDefault="00FF68D6" w:rsidP="005F5EF6">
    <w:pPr>
      <w:pStyle w:val="Header"/>
      <w:ind w:right="360"/>
      <w:rPr>
        <w:rStyle w:val="PageNumber"/>
      </w:rPr>
    </w:pPr>
  </w:p>
  <w:p w14:paraId="4C0C9DA3" w14:textId="77777777" w:rsidR="00FF68D6" w:rsidRDefault="00FF68D6"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54"/>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 new&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r0z2wde9v9erleta5wpzvdnvw2z95dexwxs&quot;&gt;Sportscience_CitedRefs&lt;record-ids&gt;&lt;item&gt;1&lt;/item&gt;&lt;item&gt;4&lt;/item&gt;&lt;item&gt;11&lt;/item&gt;&lt;item&gt;12&lt;/item&gt;&lt;item&gt;13&lt;/item&gt;&lt;item&gt;14&lt;/item&gt;&lt;item&gt;15&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9AD"/>
    <w:rsid w:val="00004C26"/>
    <w:rsid w:val="00005522"/>
    <w:rsid w:val="000057F9"/>
    <w:rsid w:val="00005C4D"/>
    <w:rsid w:val="00005EA4"/>
    <w:rsid w:val="00006B1B"/>
    <w:rsid w:val="00007653"/>
    <w:rsid w:val="000079D8"/>
    <w:rsid w:val="00007AAA"/>
    <w:rsid w:val="00010A11"/>
    <w:rsid w:val="00011276"/>
    <w:rsid w:val="000114EF"/>
    <w:rsid w:val="00011862"/>
    <w:rsid w:val="00012056"/>
    <w:rsid w:val="00012160"/>
    <w:rsid w:val="000125D0"/>
    <w:rsid w:val="000125E3"/>
    <w:rsid w:val="00013395"/>
    <w:rsid w:val="0001389E"/>
    <w:rsid w:val="00013F6D"/>
    <w:rsid w:val="000141C9"/>
    <w:rsid w:val="00014433"/>
    <w:rsid w:val="0001566A"/>
    <w:rsid w:val="00015822"/>
    <w:rsid w:val="000166E4"/>
    <w:rsid w:val="000167B5"/>
    <w:rsid w:val="00016B47"/>
    <w:rsid w:val="00016CC3"/>
    <w:rsid w:val="00016DB5"/>
    <w:rsid w:val="00017136"/>
    <w:rsid w:val="00017217"/>
    <w:rsid w:val="00017CF3"/>
    <w:rsid w:val="00017E3A"/>
    <w:rsid w:val="000206BA"/>
    <w:rsid w:val="00020B8C"/>
    <w:rsid w:val="0002135C"/>
    <w:rsid w:val="0002216E"/>
    <w:rsid w:val="00022AF0"/>
    <w:rsid w:val="00022DA9"/>
    <w:rsid w:val="00023576"/>
    <w:rsid w:val="00023F2D"/>
    <w:rsid w:val="0002466B"/>
    <w:rsid w:val="0002480D"/>
    <w:rsid w:val="0002491F"/>
    <w:rsid w:val="00024D9C"/>
    <w:rsid w:val="000253FB"/>
    <w:rsid w:val="00026199"/>
    <w:rsid w:val="000267A8"/>
    <w:rsid w:val="00026841"/>
    <w:rsid w:val="00027810"/>
    <w:rsid w:val="00027B59"/>
    <w:rsid w:val="000303BC"/>
    <w:rsid w:val="00030C0A"/>
    <w:rsid w:val="00031804"/>
    <w:rsid w:val="00031910"/>
    <w:rsid w:val="00031992"/>
    <w:rsid w:val="00031BEF"/>
    <w:rsid w:val="00031D51"/>
    <w:rsid w:val="00031EF1"/>
    <w:rsid w:val="00032378"/>
    <w:rsid w:val="00032C0D"/>
    <w:rsid w:val="00033473"/>
    <w:rsid w:val="0003397B"/>
    <w:rsid w:val="00033A07"/>
    <w:rsid w:val="00033EBE"/>
    <w:rsid w:val="00033F45"/>
    <w:rsid w:val="0003427A"/>
    <w:rsid w:val="00034A18"/>
    <w:rsid w:val="000356EB"/>
    <w:rsid w:val="00035778"/>
    <w:rsid w:val="0003581D"/>
    <w:rsid w:val="00035A61"/>
    <w:rsid w:val="0003609C"/>
    <w:rsid w:val="0003656F"/>
    <w:rsid w:val="000368A5"/>
    <w:rsid w:val="0003740F"/>
    <w:rsid w:val="0003776D"/>
    <w:rsid w:val="00037877"/>
    <w:rsid w:val="00040056"/>
    <w:rsid w:val="00040413"/>
    <w:rsid w:val="00040673"/>
    <w:rsid w:val="00040C48"/>
    <w:rsid w:val="00040DD1"/>
    <w:rsid w:val="00040F6C"/>
    <w:rsid w:val="0004106D"/>
    <w:rsid w:val="0004232C"/>
    <w:rsid w:val="0004263D"/>
    <w:rsid w:val="00042C28"/>
    <w:rsid w:val="000436B3"/>
    <w:rsid w:val="000438CB"/>
    <w:rsid w:val="000439AD"/>
    <w:rsid w:val="00043C36"/>
    <w:rsid w:val="00044089"/>
    <w:rsid w:val="00044205"/>
    <w:rsid w:val="000444BA"/>
    <w:rsid w:val="0004572A"/>
    <w:rsid w:val="000473C9"/>
    <w:rsid w:val="000474FE"/>
    <w:rsid w:val="00047FB3"/>
    <w:rsid w:val="00050170"/>
    <w:rsid w:val="00050209"/>
    <w:rsid w:val="00050219"/>
    <w:rsid w:val="000506AF"/>
    <w:rsid w:val="00051058"/>
    <w:rsid w:val="000510CF"/>
    <w:rsid w:val="000510F0"/>
    <w:rsid w:val="0005199B"/>
    <w:rsid w:val="00052093"/>
    <w:rsid w:val="000521B5"/>
    <w:rsid w:val="00052D2A"/>
    <w:rsid w:val="00052F92"/>
    <w:rsid w:val="000536F6"/>
    <w:rsid w:val="00053A92"/>
    <w:rsid w:val="00054A6F"/>
    <w:rsid w:val="00055C44"/>
    <w:rsid w:val="000569A2"/>
    <w:rsid w:val="00056EF8"/>
    <w:rsid w:val="000573B2"/>
    <w:rsid w:val="00057805"/>
    <w:rsid w:val="00060068"/>
    <w:rsid w:val="000602C2"/>
    <w:rsid w:val="00060401"/>
    <w:rsid w:val="00060519"/>
    <w:rsid w:val="000617E3"/>
    <w:rsid w:val="000617F1"/>
    <w:rsid w:val="000617F5"/>
    <w:rsid w:val="00061817"/>
    <w:rsid w:val="00061A56"/>
    <w:rsid w:val="00061AB8"/>
    <w:rsid w:val="000623C0"/>
    <w:rsid w:val="000639AE"/>
    <w:rsid w:val="00063E5F"/>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1403"/>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756"/>
    <w:rsid w:val="000767ED"/>
    <w:rsid w:val="000769D3"/>
    <w:rsid w:val="00076EB0"/>
    <w:rsid w:val="00077D8A"/>
    <w:rsid w:val="000805E0"/>
    <w:rsid w:val="0008067F"/>
    <w:rsid w:val="00080C1C"/>
    <w:rsid w:val="00081B47"/>
    <w:rsid w:val="00082747"/>
    <w:rsid w:val="000827F4"/>
    <w:rsid w:val="00082A7B"/>
    <w:rsid w:val="00082E4A"/>
    <w:rsid w:val="00083099"/>
    <w:rsid w:val="00083312"/>
    <w:rsid w:val="000834D1"/>
    <w:rsid w:val="00083605"/>
    <w:rsid w:val="000836FE"/>
    <w:rsid w:val="00085410"/>
    <w:rsid w:val="000859AE"/>
    <w:rsid w:val="00086AF7"/>
    <w:rsid w:val="00087173"/>
    <w:rsid w:val="00091357"/>
    <w:rsid w:val="00091394"/>
    <w:rsid w:val="000918EC"/>
    <w:rsid w:val="00091C24"/>
    <w:rsid w:val="00091F63"/>
    <w:rsid w:val="00092836"/>
    <w:rsid w:val="00092C88"/>
    <w:rsid w:val="00093662"/>
    <w:rsid w:val="00093B49"/>
    <w:rsid w:val="00093B68"/>
    <w:rsid w:val="00095413"/>
    <w:rsid w:val="000957C2"/>
    <w:rsid w:val="00095ACF"/>
    <w:rsid w:val="00095F09"/>
    <w:rsid w:val="000967CD"/>
    <w:rsid w:val="000967F0"/>
    <w:rsid w:val="00096F71"/>
    <w:rsid w:val="00096FF5"/>
    <w:rsid w:val="0009782A"/>
    <w:rsid w:val="00097B36"/>
    <w:rsid w:val="000A0550"/>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9A6"/>
    <w:rsid w:val="000B0C31"/>
    <w:rsid w:val="000B101D"/>
    <w:rsid w:val="000B1439"/>
    <w:rsid w:val="000B167B"/>
    <w:rsid w:val="000B1A31"/>
    <w:rsid w:val="000B1F13"/>
    <w:rsid w:val="000B2F8C"/>
    <w:rsid w:val="000B3599"/>
    <w:rsid w:val="000B3787"/>
    <w:rsid w:val="000B3E24"/>
    <w:rsid w:val="000B41F1"/>
    <w:rsid w:val="000B4A0D"/>
    <w:rsid w:val="000B53F9"/>
    <w:rsid w:val="000B5DCA"/>
    <w:rsid w:val="000B63E9"/>
    <w:rsid w:val="000B66A2"/>
    <w:rsid w:val="000B6A2C"/>
    <w:rsid w:val="000B6C07"/>
    <w:rsid w:val="000B6C79"/>
    <w:rsid w:val="000B6DF9"/>
    <w:rsid w:val="000B7560"/>
    <w:rsid w:val="000B7593"/>
    <w:rsid w:val="000B77F4"/>
    <w:rsid w:val="000B788D"/>
    <w:rsid w:val="000C00C0"/>
    <w:rsid w:val="000C06A3"/>
    <w:rsid w:val="000C1117"/>
    <w:rsid w:val="000C13DA"/>
    <w:rsid w:val="000C1914"/>
    <w:rsid w:val="000C1C24"/>
    <w:rsid w:val="000C1C6C"/>
    <w:rsid w:val="000C1D81"/>
    <w:rsid w:val="000C1EB5"/>
    <w:rsid w:val="000C25E6"/>
    <w:rsid w:val="000C28F3"/>
    <w:rsid w:val="000C32ED"/>
    <w:rsid w:val="000C3628"/>
    <w:rsid w:val="000C37DD"/>
    <w:rsid w:val="000C3AE4"/>
    <w:rsid w:val="000C4500"/>
    <w:rsid w:val="000C4B2A"/>
    <w:rsid w:val="000C5AFB"/>
    <w:rsid w:val="000C5B53"/>
    <w:rsid w:val="000C6204"/>
    <w:rsid w:val="000C63C3"/>
    <w:rsid w:val="000C674A"/>
    <w:rsid w:val="000C78B8"/>
    <w:rsid w:val="000C7D9F"/>
    <w:rsid w:val="000D07D1"/>
    <w:rsid w:val="000D07EA"/>
    <w:rsid w:val="000D0B5D"/>
    <w:rsid w:val="000D0BB3"/>
    <w:rsid w:val="000D0C67"/>
    <w:rsid w:val="000D1B3C"/>
    <w:rsid w:val="000D1DB1"/>
    <w:rsid w:val="000D1FB7"/>
    <w:rsid w:val="000D24E7"/>
    <w:rsid w:val="000D2DAF"/>
    <w:rsid w:val="000D3165"/>
    <w:rsid w:val="000D4091"/>
    <w:rsid w:val="000D4B8C"/>
    <w:rsid w:val="000D515C"/>
    <w:rsid w:val="000D526B"/>
    <w:rsid w:val="000D5394"/>
    <w:rsid w:val="000D5486"/>
    <w:rsid w:val="000D57CD"/>
    <w:rsid w:val="000D58C9"/>
    <w:rsid w:val="000D6121"/>
    <w:rsid w:val="000D6596"/>
    <w:rsid w:val="000D66B5"/>
    <w:rsid w:val="000D7154"/>
    <w:rsid w:val="000D7780"/>
    <w:rsid w:val="000D7D48"/>
    <w:rsid w:val="000D7E2E"/>
    <w:rsid w:val="000E0382"/>
    <w:rsid w:val="000E0A5B"/>
    <w:rsid w:val="000E1906"/>
    <w:rsid w:val="000E1948"/>
    <w:rsid w:val="000E2AED"/>
    <w:rsid w:val="000E3505"/>
    <w:rsid w:val="000E3DEA"/>
    <w:rsid w:val="000E4204"/>
    <w:rsid w:val="000E4972"/>
    <w:rsid w:val="000E4F69"/>
    <w:rsid w:val="000E4FDE"/>
    <w:rsid w:val="000E5760"/>
    <w:rsid w:val="000E5801"/>
    <w:rsid w:val="000E5A2A"/>
    <w:rsid w:val="000E5FB0"/>
    <w:rsid w:val="000E6917"/>
    <w:rsid w:val="000E6E8D"/>
    <w:rsid w:val="000E6FC6"/>
    <w:rsid w:val="000E7263"/>
    <w:rsid w:val="000E79D9"/>
    <w:rsid w:val="000E7BDF"/>
    <w:rsid w:val="000F02F0"/>
    <w:rsid w:val="000F0563"/>
    <w:rsid w:val="000F05C3"/>
    <w:rsid w:val="000F124D"/>
    <w:rsid w:val="000F1BCD"/>
    <w:rsid w:val="000F20F1"/>
    <w:rsid w:val="000F2D98"/>
    <w:rsid w:val="000F2FD8"/>
    <w:rsid w:val="000F3881"/>
    <w:rsid w:val="000F419A"/>
    <w:rsid w:val="000F44C0"/>
    <w:rsid w:val="000F4631"/>
    <w:rsid w:val="000F4B8A"/>
    <w:rsid w:val="000F5B61"/>
    <w:rsid w:val="000F5DE9"/>
    <w:rsid w:val="000F5E14"/>
    <w:rsid w:val="000F6432"/>
    <w:rsid w:val="000F6A68"/>
    <w:rsid w:val="000F6B7E"/>
    <w:rsid w:val="000F6D0F"/>
    <w:rsid w:val="000F6EF4"/>
    <w:rsid w:val="000F760B"/>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EE3"/>
    <w:rsid w:val="00111A87"/>
    <w:rsid w:val="00111BA2"/>
    <w:rsid w:val="00111BA7"/>
    <w:rsid w:val="00112031"/>
    <w:rsid w:val="001124FD"/>
    <w:rsid w:val="001137E6"/>
    <w:rsid w:val="00113D18"/>
    <w:rsid w:val="001147EB"/>
    <w:rsid w:val="001152BE"/>
    <w:rsid w:val="001152FE"/>
    <w:rsid w:val="00115473"/>
    <w:rsid w:val="00115769"/>
    <w:rsid w:val="0011582D"/>
    <w:rsid w:val="001159D7"/>
    <w:rsid w:val="00115E9E"/>
    <w:rsid w:val="00115EBB"/>
    <w:rsid w:val="00116480"/>
    <w:rsid w:val="00116CBD"/>
    <w:rsid w:val="00117790"/>
    <w:rsid w:val="001209C6"/>
    <w:rsid w:val="00121307"/>
    <w:rsid w:val="00121326"/>
    <w:rsid w:val="001218ED"/>
    <w:rsid w:val="00121AAF"/>
    <w:rsid w:val="0012321B"/>
    <w:rsid w:val="00123379"/>
    <w:rsid w:val="0012337E"/>
    <w:rsid w:val="0012348E"/>
    <w:rsid w:val="00123CBC"/>
    <w:rsid w:val="00123CEF"/>
    <w:rsid w:val="00123D9D"/>
    <w:rsid w:val="00123DEB"/>
    <w:rsid w:val="001245B8"/>
    <w:rsid w:val="00124FF0"/>
    <w:rsid w:val="00125421"/>
    <w:rsid w:val="00125A58"/>
    <w:rsid w:val="00126199"/>
    <w:rsid w:val="00126387"/>
    <w:rsid w:val="00127B63"/>
    <w:rsid w:val="00127BBF"/>
    <w:rsid w:val="001311F6"/>
    <w:rsid w:val="001312A5"/>
    <w:rsid w:val="00132315"/>
    <w:rsid w:val="00132606"/>
    <w:rsid w:val="001330CF"/>
    <w:rsid w:val="0013323C"/>
    <w:rsid w:val="00133C76"/>
    <w:rsid w:val="00134086"/>
    <w:rsid w:val="00135225"/>
    <w:rsid w:val="0013538E"/>
    <w:rsid w:val="001356F0"/>
    <w:rsid w:val="00135AA4"/>
    <w:rsid w:val="0013673F"/>
    <w:rsid w:val="00136E88"/>
    <w:rsid w:val="00137566"/>
    <w:rsid w:val="00137671"/>
    <w:rsid w:val="00137833"/>
    <w:rsid w:val="00137987"/>
    <w:rsid w:val="00137A5E"/>
    <w:rsid w:val="00137E61"/>
    <w:rsid w:val="001405EC"/>
    <w:rsid w:val="0014066E"/>
    <w:rsid w:val="00140F44"/>
    <w:rsid w:val="0014104B"/>
    <w:rsid w:val="00141210"/>
    <w:rsid w:val="001416C2"/>
    <w:rsid w:val="00141706"/>
    <w:rsid w:val="00142AD5"/>
    <w:rsid w:val="00142EBC"/>
    <w:rsid w:val="00143043"/>
    <w:rsid w:val="001443AD"/>
    <w:rsid w:val="001452B2"/>
    <w:rsid w:val="00145484"/>
    <w:rsid w:val="00145584"/>
    <w:rsid w:val="00145911"/>
    <w:rsid w:val="00145A94"/>
    <w:rsid w:val="00146332"/>
    <w:rsid w:val="0014660D"/>
    <w:rsid w:val="00147573"/>
    <w:rsid w:val="00147894"/>
    <w:rsid w:val="00150146"/>
    <w:rsid w:val="00150286"/>
    <w:rsid w:val="00150356"/>
    <w:rsid w:val="00150AC5"/>
    <w:rsid w:val="00150B9C"/>
    <w:rsid w:val="00151388"/>
    <w:rsid w:val="001513E3"/>
    <w:rsid w:val="00151515"/>
    <w:rsid w:val="001518C6"/>
    <w:rsid w:val="00151C20"/>
    <w:rsid w:val="00152B79"/>
    <w:rsid w:val="00152C8A"/>
    <w:rsid w:val="00152DEA"/>
    <w:rsid w:val="00152F5C"/>
    <w:rsid w:val="00153043"/>
    <w:rsid w:val="00153173"/>
    <w:rsid w:val="0015322D"/>
    <w:rsid w:val="001536F1"/>
    <w:rsid w:val="00153A2D"/>
    <w:rsid w:val="001545DF"/>
    <w:rsid w:val="001547DC"/>
    <w:rsid w:val="00154C01"/>
    <w:rsid w:val="00154D39"/>
    <w:rsid w:val="001552F8"/>
    <w:rsid w:val="00155A94"/>
    <w:rsid w:val="00155B5D"/>
    <w:rsid w:val="0015619D"/>
    <w:rsid w:val="00156499"/>
    <w:rsid w:val="0015684D"/>
    <w:rsid w:val="00156906"/>
    <w:rsid w:val="001575C8"/>
    <w:rsid w:val="00157E65"/>
    <w:rsid w:val="00160033"/>
    <w:rsid w:val="0016070E"/>
    <w:rsid w:val="00160B0E"/>
    <w:rsid w:val="00160B62"/>
    <w:rsid w:val="00160C7F"/>
    <w:rsid w:val="001611BF"/>
    <w:rsid w:val="00161221"/>
    <w:rsid w:val="00161278"/>
    <w:rsid w:val="00161A63"/>
    <w:rsid w:val="00163027"/>
    <w:rsid w:val="0016369C"/>
    <w:rsid w:val="00165061"/>
    <w:rsid w:val="001659E5"/>
    <w:rsid w:val="0016744C"/>
    <w:rsid w:val="0016751C"/>
    <w:rsid w:val="00167BBF"/>
    <w:rsid w:val="00170A25"/>
    <w:rsid w:val="0017121A"/>
    <w:rsid w:val="0017152C"/>
    <w:rsid w:val="00171E0E"/>
    <w:rsid w:val="001721A9"/>
    <w:rsid w:val="00172499"/>
    <w:rsid w:val="00172A40"/>
    <w:rsid w:val="001730BC"/>
    <w:rsid w:val="00173179"/>
    <w:rsid w:val="00173329"/>
    <w:rsid w:val="00174F5F"/>
    <w:rsid w:val="0017524C"/>
    <w:rsid w:val="0017525F"/>
    <w:rsid w:val="00175E1B"/>
    <w:rsid w:val="0017602A"/>
    <w:rsid w:val="00176DF1"/>
    <w:rsid w:val="00176EFF"/>
    <w:rsid w:val="00177112"/>
    <w:rsid w:val="00177336"/>
    <w:rsid w:val="0017744F"/>
    <w:rsid w:val="0017770A"/>
    <w:rsid w:val="00177AF1"/>
    <w:rsid w:val="00177C28"/>
    <w:rsid w:val="00177D97"/>
    <w:rsid w:val="00180DD9"/>
    <w:rsid w:val="00181170"/>
    <w:rsid w:val="001822F3"/>
    <w:rsid w:val="00182C1A"/>
    <w:rsid w:val="00182FC6"/>
    <w:rsid w:val="00182FCE"/>
    <w:rsid w:val="0018393A"/>
    <w:rsid w:val="00183AA2"/>
    <w:rsid w:val="0018433A"/>
    <w:rsid w:val="00184613"/>
    <w:rsid w:val="00184950"/>
    <w:rsid w:val="00184C6E"/>
    <w:rsid w:val="00184CEB"/>
    <w:rsid w:val="00184EEB"/>
    <w:rsid w:val="00185485"/>
    <w:rsid w:val="00185948"/>
    <w:rsid w:val="00185F50"/>
    <w:rsid w:val="001860C9"/>
    <w:rsid w:val="00186B26"/>
    <w:rsid w:val="0018787C"/>
    <w:rsid w:val="001878AC"/>
    <w:rsid w:val="00187A32"/>
    <w:rsid w:val="00187FEB"/>
    <w:rsid w:val="0019030D"/>
    <w:rsid w:val="00190646"/>
    <w:rsid w:val="001906E9"/>
    <w:rsid w:val="001910B3"/>
    <w:rsid w:val="00191D01"/>
    <w:rsid w:val="00191E37"/>
    <w:rsid w:val="00191FBE"/>
    <w:rsid w:val="00192353"/>
    <w:rsid w:val="001926D2"/>
    <w:rsid w:val="00192A68"/>
    <w:rsid w:val="0019326F"/>
    <w:rsid w:val="001933C7"/>
    <w:rsid w:val="001943E0"/>
    <w:rsid w:val="001944DC"/>
    <w:rsid w:val="001948D1"/>
    <w:rsid w:val="0019490F"/>
    <w:rsid w:val="00194AF4"/>
    <w:rsid w:val="0019533A"/>
    <w:rsid w:val="00195765"/>
    <w:rsid w:val="00195D01"/>
    <w:rsid w:val="0019660A"/>
    <w:rsid w:val="001977C9"/>
    <w:rsid w:val="001A0443"/>
    <w:rsid w:val="001A0518"/>
    <w:rsid w:val="001A099B"/>
    <w:rsid w:val="001A09A0"/>
    <w:rsid w:val="001A0E45"/>
    <w:rsid w:val="001A1749"/>
    <w:rsid w:val="001A1F72"/>
    <w:rsid w:val="001A2070"/>
    <w:rsid w:val="001A2527"/>
    <w:rsid w:val="001A28D5"/>
    <w:rsid w:val="001A2B0A"/>
    <w:rsid w:val="001A394C"/>
    <w:rsid w:val="001A3CD9"/>
    <w:rsid w:val="001A40C8"/>
    <w:rsid w:val="001A4342"/>
    <w:rsid w:val="001A5C58"/>
    <w:rsid w:val="001A64F1"/>
    <w:rsid w:val="001A6613"/>
    <w:rsid w:val="001A6625"/>
    <w:rsid w:val="001A6899"/>
    <w:rsid w:val="001A6922"/>
    <w:rsid w:val="001A75C5"/>
    <w:rsid w:val="001A7A02"/>
    <w:rsid w:val="001A7CA8"/>
    <w:rsid w:val="001B0069"/>
    <w:rsid w:val="001B0EED"/>
    <w:rsid w:val="001B1613"/>
    <w:rsid w:val="001B17A5"/>
    <w:rsid w:val="001B1DD6"/>
    <w:rsid w:val="001B1E1A"/>
    <w:rsid w:val="001B1F9A"/>
    <w:rsid w:val="001B22AF"/>
    <w:rsid w:val="001B2511"/>
    <w:rsid w:val="001B3348"/>
    <w:rsid w:val="001B4600"/>
    <w:rsid w:val="001B4844"/>
    <w:rsid w:val="001B5031"/>
    <w:rsid w:val="001B5077"/>
    <w:rsid w:val="001B51B9"/>
    <w:rsid w:val="001B59A5"/>
    <w:rsid w:val="001B5AD7"/>
    <w:rsid w:val="001B5F1E"/>
    <w:rsid w:val="001B673F"/>
    <w:rsid w:val="001B6965"/>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D73"/>
    <w:rsid w:val="001D04CF"/>
    <w:rsid w:val="001D09E8"/>
    <w:rsid w:val="001D14C3"/>
    <w:rsid w:val="001D14EF"/>
    <w:rsid w:val="001D1BF8"/>
    <w:rsid w:val="001D2E10"/>
    <w:rsid w:val="001D3248"/>
    <w:rsid w:val="001D3E6A"/>
    <w:rsid w:val="001D44E8"/>
    <w:rsid w:val="001D4D71"/>
    <w:rsid w:val="001D4FD2"/>
    <w:rsid w:val="001D50E8"/>
    <w:rsid w:val="001D540D"/>
    <w:rsid w:val="001D5B79"/>
    <w:rsid w:val="001D5C9D"/>
    <w:rsid w:val="001D5DE8"/>
    <w:rsid w:val="001D63ED"/>
    <w:rsid w:val="001D688C"/>
    <w:rsid w:val="001D71BD"/>
    <w:rsid w:val="001D72FF"/>
    <w:rsid w:val="001D750E"/>
    <w:rsid w:val="001D794A"/>
    <w:rsid w:val="001D7ABB"/>
    <w:rsid w:val="001D7CE0"/>
    <w:rsid w:val="001D7EB8"/>
    <w:rsid w:val="001E0B53"/>
    <w:rsid w:val="001E1569"/>
    <w:rsid w:val="001E1CA9"/>
    <w:rsid w:val="001E3038"/>
    <w:rsid w:val="001E3621"/>
    <w:rsid w:val="001E3734"/>
    <w:rsid w:val="001E3D2C"/>
    <w:rsid w:val="001E3E87"/>
    <w:rsid w:val="001E46E2"/>
    <w:rsid w:val="001E48C4"/>
    <w:rsid w:val="001E4CDC"/>
    <w:rsid w:val="001E4EA7"/>
    <w:rsid w:val="001E5662"/>
    <w:rsid w:val="001E60D5"/>
    <w:rsid w:val="001E6162"/>
    <w:rsid w:val="001E65F6"/>
    <w:rsid w:val="001E67B7"/>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3"/>
    <w:rsid w:val="001F43ED"/>
    <w:rsid w:val="001F4443"/>
    <w:rsid w:val="001F465F"/>
    <w:rsid w:val="001F4ACB"/>
    <w:rsid w:val="001F4BA5"/>
    <w:rsid w:val="001F4DA7"/>
    <w:rsid w:val="001F51AA"/>
    <w:rsid w:val="001F53AE"/>
    <w:rsid w:val="001F5A8D"/>
    <w:rsid w:val="001F5D79"/>
    <w:rsid w:val="001F5E11"/>
    <w:rsid w:val="001F5FD7"/>
    <w:rsid w:val="001F663A"/>
    <w:rsid w:val="001F7246"/>
    <w:rsid w:val="001F7839"/>
    <w:rsid w:val="001F7E3B"/>
    <w:rsid w:val="002004E2"/>
    <w:rsid w:val="00200847"/>
    <w:rsid w:val="00200B04"/>
    <w:rsid w:val="00200FB2"/>
    <w:rsid w:val="002012D1"/>
    <w:rsid w:val="002015F1"/>
    <w:rsid w:val="002017F1"/>
    <w:rsid w:val="002018FD"/>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605"/>
    <w:rsid w:val="002070D8"/>
    <w:rsid w:val="00207241"/>
    <w:rsid w:val="00207279"/>
    <w:rsid w:val="00207720"/>
    <w:rsid w:val="002078AA"/>
    <w:rsid w:val="00207A88"/>
    <w:rsid w:val="00210B50"/>
    <w:rsid w:val="00210D5C"/>
    <w:rsid w:val="00211334"/>
    <w:rsid w:val="0021172F"/>
    <w:rsid w:val="00211861"/>
    <w:rsid w:val="002118C5"/>
    <w:rsid w:val="0021196F"/>
    <w:rsid w:val="00211985"/>
    <w:rsid w:val="00211BD7"/>
    <w:rsid w:val="0021202A"/>
    <w:rsid w:val="00212386"/>
    <w:rsid w:val="002125F7"/>
    <w:rsid w:val="00213101"/>
    <w:rsid w:val="00213FEB"/>
    <w:rsid w:val="00215732"/>
    <w:rsid w:val="00215947"/>
    <w:rsid w:val="00215F84"/>
    <w:rsid w:val="00216C20"/>
    <w:rsid w:val="002213AD"/>
    <w:rsid w:val="002218E0"/>
    <w:rsid w:val="00222371"/>
    <w:rsid w:val="002226FB"/>
    <w:rsid w:val="00222DD5"/>
    <w:rsid w:val="0022318F"/>
    <w:rsid w:val="00223972"/>
    <w:rsid w:val="00223DCC"/>
    <w:rsid w:val="00223FE7"/>
    <w:rsid w:val="00225042"/>
    <w:rsid w:val="00225534"/>
    <w:rsid w:val="002259A8"/>
    <w:rsid w:val="002266B0"/>
    <w:rsid w:val="0022685D"/>
    <w:rsid w:val="00227230"/>
    <w:rsid w:val="0022753F"/>
    <w:rsid w:val="00227762"/>
    <w:rsid w:val="00227A37"/>
    <w:rsid w:val="00230220"/>
    <w:rsid w:val="002307C7"/>
    <w:rsid w:val="00230807"/>
    <w:rsid w:val="002317D7"/>
    <w:rsid w:val="00231AB3"/>
    <w:rsid w:val="00231C28"/>
    <w:rsid w:val="00231D1C"/>
    <w:rsid w:val="002325E4"/>
    <w:rsid w:val="002327CF"/>
    <w:rsid w:val="002327F6"/>
    <w:rsid w:val="00232A0E"/>
    <w:rsid w:val="00232A2C"/>
    <w:rsid w:val="00232AF2"/>
    <w:rsid w:val="002338B6"/>
    <w:rsid w:val="00233A25"/>
    <w:rsid w:val="00233A7E"/>
    <w:rsid w:val="00233DBB"/>
    <w:rsid w:val="0023411C"/>
    <w:rsid w:val="002348F0"/>
    <w:rsid w:val="00234C97"/>
    <w:rsid w:val="00235011"/>
    <w:rsid w:val="00235311"/>
    <w:rsid w:val="002357B8"/>
    <w:rsid w:val="002359FF"/>
    <w:rsid w:val="002360A4"/>
    <w:rsid w:val="002361F1"/>
    <w:rsid w:val="002363BF"/>
    <w:rsid w:val="002364D6"/>
    <w:rsid w:val="00236804"/>
    <w:rsid w:val="0023693C"/>
    <w:rsid w:val="00236985"/>
    <w:rsid w:val="00236BCB"/>
    <w:rsid w:val="00237471"/>
    <w:rsid w:val="0023757C"/>
    <w:rsid w:val="00237A22"/>
    <w:rsid w:val="00241200"/>
    <w:rsid w:val="0024161E"/>
    <w:rsid w:val="0024197F"/>
    <w:rsid w:val="00241B2E"/>
    <w:rsid w:val="00241F5E"/>
    <w:rsid w:val="00241FCF"/>
    <w:rsid w:val="0024298F"/>
    <w:rsid w:val="00243CC9"/>
    <w:rsid w:val="00243E7E"/>
    <w:rsid w:val="002441C9"/>
    <w:rsid w:val="0024424E"/>
    <w:rsid w:val="002442EC"/>
    <w:rsid w:val="00244F6D"/>
    <w:rsid w:val="00245985"/>
    <w:rsid w:val="00246291"/>
    <w:rsid w:val="00246436"/>
    <w:rsid w:val="00246685"/>
    <w:rsid w:val="002466EA"/>
    <w:rsid w:val="002474E9"/>
    <w:rsid w:val="0024752B"/>
    <w:rsid w:val="00247711"/>
    <w:rsid w:val="0024786C"/>
    <w:rsid w:val="00247A45"/>
    <w:rsid w:val="00250217"/>
    <w:rsid w:val="00250358"/>
    <w:rsid w:val="002504DC"/>
    <w:rsid w:val="00250AF8"/>
    <w:rsid w:val="002515A4"/>
    <w:rsid w:val="002520C1"/>
    <w:rsid w:val="00252851"/>
    <w:rsid w:val="002530F6"/>
    <w:rsid w:val="0025357F"/>
    <w:rsid w:val="00253652"/>
    <w:rsid w:val="00253B62"/>
    <w:rsid w:val="00253C8A"/>
    <w:rsid w:val="00253E29"/>
    <w:rsid w:val="00254027"/>
    <w:rsid w:val="00254822"/>
    <w:rsid w:val="00255154"/>
    <w:rsid w:val="00255415"/>
    <w:rsid w:val="002555DD"/>
    <w:rsid w:val="0025563D"/>
    <w:rsid w:val="002560AF"/>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B"/>
    <w:rsid w:val="0026711D"/>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633C"/>
    <w:rsid w:val="002763E1"/>
    <w:rsid w:val="002765A8"/>
    <w:rsid w:val="00276B82"/>
    <w:rsid w:val="00277243"/>
    <w:rsid w:val="002776C9"/>
    <w:rsid w:val="00277E49"/>
    <w:rsid w:val="0028071F"/>
    <w:rsid w:val="00280866"/>
    <w:rsid w:val="00280AC9"/>
    <w:rsid w:val="00280BE4"/>
    <w:rsid w:val="00280E40"/>
    <w:rsid w:val="002810F4"/>
    <w:rsid w:val="002812EB"/>
    <w:rsid w:val="0028169C"/>
    <w:rsid w:val="002816CD"/>
    <w:rsid w:val="00281797"/>
    <w:rsid w:val="0028184C"/>
    <w:rsid w:val="00281E5D"/>
    <w:rsid w:val="002829DB"/>
    <w:rsid w:val="00282C0E"/>
    <w:rsid w:val="00282EBF"/>
    <w:rsid w:val="0028308A"/>
    <w:rsid w:val="00283601"/>
    <w:rsid w:val="002838FF"/>
    <w:rsid w:val="00283A54"/>
    <w:rsid w:val="00284456"/>
    <w:rsid w:val="00284EE1"/>
    <w:rsid w:val="00284F3A"/>
    <w:rsid w:val="00285058"/>
    <w:rsid w:val="002855DD"/>
    <w:rsid w:val="002856D2"/>
    <w:rsid w:val="0028595F"/>
    <w:rsid w:val="00285D94"/>
    <w:rsid w:val="0028618B"/>
    <w:rsid w:val="0029043B"/>
    <w:rsid w:val="00291778"/>
    <w:rsid w:val="00291E62"/>
    <w:rsid w:val="00293704"/>
    <w:rsid w:val="00294173"/>
    <w:rsid w:val="002946C8"/>
    <w:rsid w:val="002948F2"/>
    <w:rsid w:val="00295FA3"/>
    <w:rsid w:val="00296313"/>
    <w:rsid w:val="00296EBB"/>
    <w:rsid w:val="002974A5"/>
    <w:rsid w:val="002A04BA"/>
    <w:rsid w:val="002A04F0"/>
    <w:rsid w:val="002A055E"/>
    <w:rsid w:val="002A0A26"/>
    <w:rsid w:val="002A0F57"/>
    <w:rsid w:val="002A1028"/>
    <w:rsid w:val="002A1F9B"/>
    <w:rsid w:val="002A23FF"/>
    <w:rsid w:val="002A2A91"/>
    <w:rsid w:val="002A2DA7"/>
    <w:rsid w:val="002A4269"/>
    <w:rsid w:val="002A574F"/>
    <w:rsid w:val="002A595A"/>
    <w:rsid w:val="002A6900"/>
    <w:rsid w:val="002A6A93"/>
    <w:rsid w:val="002A6E04"/>
    <w:rsid w:val="002A726D"/>
    <w:rsid w:val="002A7500"/>
    <w:rsid w:val="002A7517"/>
    <w:rsid w:val="002A77E2"/>
    <w:rsid w:val="002A7A31"/>
    <w:rsid w:val="002A7BF3"/>
    <w:rsid w:val="002A7D94"/>
    <w:rsid w:val="002A7DD4"/>
    <w:rsid w:val="002A7F5A"/>
    <w:rsid w:val="002B127A"/>
    <w:rsid w:val="002B14F2"/>
    <w:rsid w:val="002B1FB1"/>
    <w:rsid w:val="002B2036"/>
    <w:rsid w:val="002B238F"/>
    <w:rsid w:val="002B3261"/>
    <w:rsid w:val="002B343B"/>
    <w:rsid w:val="002B3A5D"/>
    <w:rsid w:val="002B3C39"/>
    <w:rsid w:val="002B4100"/>
    <w:rsid w:val="002B4BEC"/>
    <w:rsid w:val="002B4C19"/>
    <w:rsid w:val="002B4FB2"/>
    <w:rsid w:val="002B5073"/>
    <w:rsid w:val="002B59A1"/>
    <w:rsid w:val="002B620C"/>
    <w:rsid w:val="002B7254"/>
    <w:rsid w:val="002B7609"/>
    <w:rsid w:val="002B7822"/>
    <w:rsid w:val="002C0B2F"/>
    <w:rsid w:val="002C0C76"/>
    <w:rsid w:val="002C1EC4"/>
    <w:rsid w:val="002C1F2C"/>
    <w:rsid w:val="002C27C9"/>
    <w:rsid w:val="002C365A"/>
    <w:rsid w:val="002C3D6A"/>
    <w:rsid w:val="002C412F"/>
    <w:rsid w:val="002C4866"/>
    <w:rsid w:val="002C516C"/>
    <w:rsid w:val="002C53C5"/>
    <w:rsid w:val="002C540E"/>
    <w:rsid w:val="002C58F9"/>
    <w:rsid w:val="002C5CD3"/>
    <w:rsid w:val="002C6250"/>
    <w:rsid w:val="002C64A5"/>
    <w:rsid w:val="002C6790"/>
    <w:rsid w:val="002C68D8"/>
    <w:rsid w:val="002C7E98"/>
    <w:rsid w:val="002D0C1C"/>
    <w:rsid w:val="002D0C33"/>
    <w:rsid w:val="002D11FD"/>
    <w:rsid w:val="002D1313"/>
    <w:rsid w:val="002D23B3"/>
    <w:rsid w:val="002D33D9"/>
    <w:rsid w:val="002D358A"/>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9AA"/>
    <w:rsid w:val="002E0D05"/>
    <w:rsid w:val="002E1FD9"/>
    <w:rsid w:val="002E22F3"/>
    <w:rsid w:val="002E34DB"/>
    <w:rsid w:val="002E3813"/>
    <w:rsid w:val="002E3A22"/>
    <w:rsid w:val="002E3D6D"/>
    <w:rsid w:val="002E3FF0"/>
    <w:rsid w:val="002E47BA"/>
    <w:rsid w:val="002E4C51"/>
    <w:rsid w:val="002E4C55"/>
    <w:rsid w:val="002E5D34"/>
    <w:rsid w:val="002E5DC2"/>
    <w:rsid w:val="002E6A18"/>
    <w:rsid w:val="002E6A30"/>
    <w:rsid w:val="002E7366"/>
    <w:rsid w:val="002E73A4"/>
    <w:rsid w:val="002E7568"/>
    <w:rsid w:val="002E79C9"/>
    <w:rsid w:val="002E7EC6"/>
    <w:rsid w:val="002F0228"/>
    <w:rsid w:val="002F0FAC"/>
    <w:rsid w:val="002F10D7"/>
    <w:rsid w:val="002F15F7"/>
    <w:rsid w:val="002F1D30"/>
    <w:rsid w:val="002F234B"/>
    <w:rsid w:val="002F2629"/>
    <w:rsid w:val="002F3838"/>
    <w:rsid w:val="002F39DD"/>
    <w:rsid w:val="002F4587"/>
    <w:rsid w:val="002F4D56"/>
    <w:rsid w:val="002F4DF8"/>
    <w:rsid w:val="002F5082"/>
    <w:rsid w:val="002F5843"/>
    <w:rsid w:val="002F6082"/>
    <w:rsid w:val="002F61C5"/>
    <w:rsid w:val="002F6F03"/>
    <w:rsid w:val="002F737D"/>
    <w:rsid w:val="002F7B82"/>
    <w:rsid w:val="00300625"/>
    <w:rsid w:val="00302AF7"/>
    <w:rsid w:val="00302B6E"/>
    <w:rsid w:val="00302D5E"/>
    <w:rsid w:val="0030325D"/>
    <w:rsid w:val="003037DE"/>
    <w:rsid w:val="00303979"/>
    <w:rsid w:val="003039EB"/>
    <w:rsid w:val="00304580"/>
    <w:rsid w:val="00304721"/>
    <w:rsid w:val="00305362"/>
    <w:rsid w:val="00305924"/>
    <w:rsid w:val="00305B05"/>
    <w:rsid w:val="003062D3"/>
    <w:rsid w:val="00307203"/>
    <w:rsid w:val="00307274"/>
    <w:rsid w:val="00307B3C"/>
    <w:rsid w:val="00307DD1"/>
    <w:rsid w:val="00310254"/>
    <w:rsid w:val="00310332"/>
    <w:rsid w:val="00310716"/>
    <w:rsid w:val="00311641"/>
    <w:rsid w:val="00311C2A"/>
    <w:rsid w:val="00312135"/>
    <w:rsid w:val="0031233E"/>
    <w:rsid w:val="003124A9"/>
    <w:rsid w:val="00312FCC"/>
    <w:rsid w:val="00314A03"/>
    <w:rsid w:val="00314B7C"/>
    <w:rsid w:val="00315336"/>
    <w:rsid w:val="00315885"/>
    <w:rsid w:val="00315C6A"/>
    <w:rsid w:val="0031684D"/>
    <w:rsid w:val="003171A7"/>
    <w:rsid w:val="00317448"/>
    <w:rsid w:val="0031796B"/>
    <w:rsid w:val="00317BCD"/>
    <w:rsid w:val="00320179"/>
    <w:rsid w:val="0032018C"/>
    <w:rsid w:val="0032051D"/>
    <w:rsid w:val="00320880"/>
    <w:rsid w:val="00320AA8"/>
    <w:rsid w:val="00320D10"/>
    <w:rsid w:val="00321319"/>
    <w:rsid w:val="00321452"/>
    <w:rsid w:val="0032171F"/>
    <w:rsid w:val="00321801"/>
    <w:rsid w:val="003224A3"/>
    <w:rsid w:val="00322575"/>
    <w:rsid w:val="003226A8"/>
    <w:rsid w:val="003226EC"/>
    <w:rsid w:val="003229A6"/>
    <w:rsid w:val="00322D92"/>
    <w:rsid w:val="0032319E"/>
    <w:rsid w:val="003231CE"/>
    <w:rsid w:val="003233A4"/>
    <w:rsid w:val="003233EF"/>
    <w:rsid w:val="0032496B"/>
    <w:rsid w:val="00324E49"/>
    <w:rsid w:val="003254AE"/>
    <w:rsid w:val="0032592B"/>
    <w:rsid w:val="00325DB7"/>
    <w:rsid w:val="00325DE0"/>
    <w:rsid w:val="00326445"/>
    <w:rsid w:val="00326A34"/>
    <w:rsid w:val="00326D10"/>
    <w:rsid w:val="00327B34"/>
    <w:rsid w:val="0033012D"/>
    <w:rsid w:val="00330284"/>
    <w:rsid w:val="00331E89"/>
    <w:rsid w:val="00331F7B"/>
    <w:rsid w:val="00332557"/>
    <w:rsid w:val="00332B22"/>
    <w:rsid w:val="00332E00"/>
    <w:rsid w:val="00333630"/>
    <w:rsid w:val="00333749"/>
    <w:rsid w:val="003337BA"/>
    <w:rsid w:val="003342C9"/>
    <w:rsid w:val="0033467A"/>
    <w:rsid w:val="00335326"/>
    <w:rsid w:val="00336078"/>
    <w:rsid w:val="003364E4"/>
    <w:rsid w:val="003366AB"/>
    <w:rsid w:val="003367CD"/>
    <w:rsid w:val="00336CD0"/>
    <w:rsid w:val="00336F22"/>
    <w:rsid w:val="003377BB"/>
    <w:rsid w:val="00337806"/>
    <w:rsid w:val="00337DE6"/>
    <w:rsid w:val="003406EB"/>
    <w:rsid w:val="003409DE"/>
    <w:rsid w:val="00340D69"/>
    <w:rsid w:val="00340D74"/>
    <w:rsid w:val="0034132E"/>
    <w:rsid w:val="00341625"/>
    <w:rsid w:val="0034165F"/>
    <w:rsid w:val="003417D0"/>
    <w:rsid w:val="00342542"/>
    <w:rsid w:val="00342B54"/>
    <w:rsid w:val="00343A08"/>
    <w:rsid w:val="0034445E"/>
    <w:rsid w:val="003448FE"/>
    <w:rsid w:val="0034569D"/>
    <w:rsid w:val="003457C3"/>
    <w:rsid w:val="003457E1"/>
    <w:rsid w:val="00346FEA"/>
    <w:rsid w:val="00347367"/>
    <w:rsid w:val="003473EA"/>
    <w:rsid w:val="00347FAE"/>
    <w:rsid w:val="00350B0A"/>
    <w:rsid w:val="00350DB3"/>
    <w:rsid w:val="00351293"/>
    <w:rsid w:val="003518D6"/>
    <w:rsid w:val="00351B6B"/>
    <w:rsid w:val="0035278A"/>
    <w:rsid w:val="00352B9F"/>
    <w:rsid w:val="00352F8B"/>
    <w:rsid w:val="00353544"/>
    <w:rsid w:val="0035355C"/>
    <w:rsid w:val="00353783"/>
    <w:rsid w:val="0035399A"/>
    <w:rsid w:val="00353A41"/>
    <w:rsid w:val="00353B28"/>
    <w:rsid w:val="00353D48"/>
    <w:rsid w:val="00353F49"/>
    <w:rsid w:val="0035454D"/>
    <w:rsid w:val="003549F0"/>
    <w:rsid w:val="00354C88"/>
    <w:rsid w:val="003550B2"/>
    <w:rsid w:val="00355214"/>
    <w:rsid w:val="00355387"/>
    <w:rsid w:val="00355453"/>
    <w:rsid w:val="00355D5C"/>
    <w:rsid w:val="00355FB7"/>
    <w:rsid w:val="003572A4"/>
    <w:rsid w:val="00357432"/>
    <w:rsid w:val="00357446"/>
    <w:rsid w:val="003575F5"/>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B1E"/>
    <w:rsid w:val="003634A7"/>
    <w:rsid w:val="00363A2E"/>
    <w:rsid w:val="00363F0A"/>
    <w:rsid w:val="00363FD4"/>
    <w:rsid w:val="003647A3"/>
    <w:rsid w:val="00364BCB"/>
    <w:rsid w:val="00364CEB"/>
    <w:rsid w:val="00364DA9"/>
    <w:rsid w:val="00365076"/>
    <w:rsid w:val="003653E9"/>
    <w:rsid w:val="00365457"/>
    <w:rsid w:val="00366098"/>
    <w:rsid w:val="0036714E"/>
    <w:rsid w:val="00367628"/>
    <w:rsid w:val="00367FF4"/>
    <w:rsid w:val="003711F9"/>
    <w:rsid w:val="0037186C"/>
    <w:rsid w:val="003719FD"/>
    <w:rsid w:val="003723A9"/>
    <w:rsid w:val="00372902"/>
    <w:rsid w:val="00372B42"/>
    <w:rsid w:val="00372EA9"/>
    <w:rsid w:val="0037317B"/>
    <w:rsid w:val="00373423"/>
    <w:rsid w:val="00374790"/>
    <w:rsid w:val="00374942"/>
    <w:rsid w:val="00374B44"/>
    <w:rsid w:val="00375A4D"/>
    <w:rsid w:val="00375ACC"/>
    <w:rsid w:val="00375B19"/>
    <w:rsid w:val="00375CA2"/>
    <w:rsid w:val="00375FBC"/>
    <w:rsid w:val="00376598"/>
    <w:rsid w:val="00376A2B"/>
    <w:rsid w:val="00377882"/>
    <w:rsid w:val="00380056"/>
    <w:rsid w:val="003809F5"/>
    <w:rsid w:val="00380B5C"/>
    <w:rsid w:val="003813C9"/>
    <w:rsid w:val="003813CB"/>
    <w:rsid w:val="0038267C"/>
    <w:rsid w:val="00382F3C"/>
    <w:rsid w:val="00383009"/>
    <w:rsid w:val="00383BAE"/>
    <w:rsid w:val="00383E37"/>
    <w:rsid w:val="003841BB"/>
    <w:rsid w:val="00385099"/>
    <w:rsid w:val="003850D3"/>
    <w:rsid w:val="003851B9"/>
    <w:rsid w:val="0038521F"/>
    <w:rsid w:val="003854F8"/>
    <w:rsid w:val="0038618C"/>
    <w:rsid w:val="003869D3"/>
    <w:rsid w:val="00386A2B"/>
    <w:rsid w:val="00386E62"/>
    <w:rsid w:val="00386EC7"/>
    <w:rsid w:val="00387075"/>
    <w:rsid w:val="00387171"/>
    <w:rsid w:val="003875D7"/>
    <w:rsid w:val="00390174"/>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664E"/>
    <w:rsid w:val="00396F47"/>
    <w:rsid w:val="00396F7B"/>
    <w:rsid w:val="00397003"/>
    <w:rsid w:val="00397520"/>
    <w:rsid w:val="00397EDC"/>
    <w:rsid w:val="003A0E07"/>
    <w:rsid w:val="003A15E8"/>
    <w:rsid w:val="003A1AEA"/>
    <w:rsid w:val="003A287F"/>
    <w:rsid w:val="003A3A3E"/>
    <w:rsid w:val="003A423F"/>
    <w:rsid w:val="003A426D"/>
    <w:rsid w:val="003A4316"/>
    <w:rsid w:val="003A4A0C"/>
    <w:rsid w:val="003A5035"/>
    <w:rsid w:val="003A553E"/>
    <w:rsid w:val="003A5CC2"/>
    <w:rsid w:val="003A60A0"/>
    <w:rsid w:val="003A71F7"/>
    <w:rsid w:val="003A72A2"/>
    <w:rsid w:val="003A7F06"/>
    <w:rsid w:val="003B0557"/>
    <w:rsid w:val="003B088A"/>
    <w:rsid w:val="003B0B26"/>
    <w:rsid w:val="003B0E82"/>
    <w:rsid w:val="003B0EDA"/>
    <w:rsid w:val="003B133B"/>
    <w:rsid w:val="003B1561"/>
    <w:rsid w:val="003B1C76"/>
    <w:rsid w:val="003B2275"/>
    <w:rsid w:val="003B23E7"/>
    <w:rsid w:val="003B2989"/>
    <w:rsid w:val="003B3D2E"/>
    <w:rsid w:val="003B3D71"/>
    <w:rsid w:val="003B3FD7"/>
    <w:rsid w:val="003B3FF6"/>
    <w:rsid w:val="003B4014"/>
    <w:rsid w:val="003B4781"/>
    <w:rsid w:val="003B48A3"/>
    <w:rsid w:val="003B501C"/>
    <w:rsid w:val="003B511B"/>
    <w:rsid w:val="003B514E"/>
    <w:rsid w:val="003B5174"/>
    <w:rsid w:val="003B5194"/>
    <w:rsid w:val="003B55F3"/>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468"/>
    <w:rsid w:val="003C55F1"/>
    <w:rsid w:val="003C5AC0"/>
    <w:rsid w:val="003C5AC6"/>
    <w:rsid w:val="003C6A94"/>
    <w:rsid w:val="003C6D7A"/>
    <w:rsid w:val="003C748F"/>
    <w:rsid w:val="003C75BF"/>
    <w:rsid w:val="003C7A6C"/>
    <w:rsid w:val="003C7D32"/>
    <w:rsid w:val="003D0713"/>
    <w:rsid w:val="003D1388"/>
    <w:rsid w:val="003D14BA"/>
    <w:rsid w:val="003D19D0"/>
    <w:rsid w:val="003D1BEE"/>
    <w:rsid w:val="003D1C4C"/>
    <w:rsid w:val="003D20E0"/>
    <w:rsid w:val="003D20FC"/>
    <w:rsid w:val="003D21FF"/>
    <w:rsid w:val="003D249A"/>
    <w:rsid w:val="003D43DE"/>
    <w:rsid w:val="003D455B"/>
    <w:rsid w:val="003D49F2"/>
    <w:rsid w:val="003D505A"/>
    <w:rsid w:val="003D5AE7"/>
    <w:rsid w:val="003D6371"/>
    <w:rsid w:val="003D6846"/>
    <w:rsid w:val="003D69B5"/>
    <w:rsid w:val="003D6AF5"/>
    <w:rsid w:val="003D6E0F"/>
    <w:rsid w:val="003D70B6"/>
    <w:rsid w:val="003D7B77"/>
    <w:rsid w:val="003D7DFA"/>
    <w:rsid w:val="003D7E5F"/>
    <w:rsid w:val="003D7EEA"/>
    <w:rsid w:val="003E0591"/>
    <w:rsid w:val="003E0A49"/>
    <w:rsid w:val="003E0E6A"/>
    <w:rsid w:val="003E0FAA"/>
    <w:rsid w:val="003E1137"/>
    <w:rsid w:val="003E18E8"/>
    <w:rsid w:val="003E1A6C"/>
    <w:rsid w:val="003E1CC6"/>
    <w:rsid w:val="003E27ED"/>
    <w:rsid w:val="003E2C9A"/>
    <w:rsid w:val="003E3C66"/>
    <w:rsid w:val="003E44F7"/>
    <w:rsid w:val="003E4BA9"/>
    <w:rsid w:val="003E4E03"/>
    <w:rsid w:val="003E51F7"/>
    <w:rsid w:val="003E57C4"/>
    <w:rsid w:val="003E59BF"/>
    <w:rsid w:val="003E5A17"/>
    <w:rsid w:val="003E5A66"/>
    <w:rsid w:val="003E5F6B"/>
    <w:rsid w:val="003E626E"/>
    <w:rsid w:val="003E66CD"/>
    <w:rsid w:val="003E67A8"/>
    <w:rsid w:val="003E67FE"/>
    <w:rsid w:val="003E6B8B"/>
    <w:rsid w:val="003E715C"/>
    <w:rsid w:val="003E7174"/>
    <w:rsid w:val="003E7833"/>
    <w:rsid w:val="003F0316"/>
    <w:rsid w:val="003F0CE8"/>
    <w:rsid w:val="003F27B1"/>
    <w:rsid w:val="003F30A7"/>
    <w:rsid w:val="003F40EF"/>
    <w:rsid w:val="003F4486"/>
    <w:rsid w:val="003F4AB7"/>
    <w:rsid w:val="003F4CE3"/>
    <w:rsid w:val="003F4E2E"/>
    <w:rsid w:val="003F5005"/>
    <w:rsid w:val="003F5F7E"/>
    <w:rsid w:val="003F5F84"/>
    <w:rsid w:val="003F5FF2"/>
    <w:rsid w:val="003F66FD"/>
    <w:rsid w:val="003F6DAA"/>
    <w:rsid w:val="003F6E29"/>
    <w:rsid w:val="003F7185"/>
    <w:rsid w:val="003F73BD"/>
    <w:rsid w:val="003F746E"/>
    <w:rsid w:val="003F7C63"/>
    <w:rsid w:val="00400329"/>
    <w:rsid w:val="00400989"/>
    <w:rsid w:val="00401F19"/>
    <w:rsid w:val="00401FCB"/>
    <w:rsid w:val="004023D4"/>
    <w:rsid w:val="0040284B"/>
    <w:rsid w:val="00402BF6"/>
    <w:rsid w:val="0040343F"/>
    <w:rsid w:val="00403776"/>
    <w:rsid w:val="00404074"/>
    <w:rsid w:val="004049B1"/>
    <w:rsid w:val="00404A48"/>
    <w:rsid w:val="00404B8F"/>
    <w:rsid w:val="0040525E"/>
    <w:rsid w:val="004052BE"/>
    <w:rsid w:val="00405A0E"/>
    <w:rsid w:val="00405F40"/>
    <w:rsid w:val="0040667C"/>
    <w:rsid w:val="004066C6"/>
    <w:rsid w:val="00406BA5"/>
    <w:rsid w:val="00407236"/>
    <w:rsid w:val="004072D7"/>
    <w:rsid w:val="00407E92"/>
    <w:rsid w:val="00407F29"/>
    <w:rsid w:val="00410519"/>
    <w:rsid w:val="004107BA"/>
    <w:rsid w:val="0041094E"/>
    <w:rsid w:val="0041290C"/>
    <w:rsid w:val="00413181"/>
    <w:rsid w:val="00414158"/>
    <w:rsid w:val="00414753"/>
    <w:rsid w:val="00414C46"/>
    <w:rsid w:val="0041503A"/>
    <w:rsid w:val="00415145"/>
    <w:rsid w:val="00415408"/>
    <w:rsid w:val="004154C4"/>
    <w:rsid w:val="0041569D"/>
    <w:rsid w:val="00416365"/>
    <w:rsid w:val="00416E16"/>
    <w:rsid w:val="0041737E"/>
    <w:rsid w:val="004173C3"/>
    <w:rsid w:val="00417452"/>
    <w:rsid w:val="00417D99"/>
    <w:rsid w:val="00417E3E"/>
    <w:rsid w:val="00420267"/>
    <w:rsid w:val="00421E4F"/>
    <w:rsid w:val="004220DE"/>
    <w:rsid w:val="00422A14"/>
    <w:rsid w:val="00423466"/>
    <w:rsid w:val="004239D9"/>
    <w:rsid w:val="00423BE3"/>
    <w:rsid w:val="0042405D"/>
    <w:rsid w:val="00424425"/>
    <w:rsid w:val="00424729"/>
    <w:rsid w:val="00424992"/>
    <w:rsid w:val="00424AE5"/>
    <w:rsid w:val="00424B8D"/>
    <w:rsid w:val="004250DB"/>
    <w:rsid w:val="00425784"/>
    <w:rsid w:val="0042635A"/>
    <w:rsid w:val="004264F6"/>
    <w:rsid w:val="00426542"/>
    <w:rsid w:val="00426651"/>
    <w:rsid w:val="004269B8"/>
    <w:rsid w:val="00426AB7"/>
    <w:rsid w:val="0042722F"/>
    <w:rsid w:val="004273F1"/>
    <w:rsid w:val="00427A6F"/>
    <w:rsid w:val="00430B7E"/>
    <w:rsid w:val="00430C91"/>
    <w:rsid w:val="00430CE9"/>
    <w:rsid w:val="00430E53"/>
    <w:rsid w:val="00431054"/>
    <w:rsid w:val="00431455"/>
    <w:rsid w:val="00431B14"/>
    <w:rsid w:val="00431EC7"/>
    <w:rsid w:val="004322A3"/>
    <w:rsid w:val="0043279F"/>
    <w:rsid w:val="00432B06"/>
    <w:rsid w:val="00434675"/>
    <w:rsid w:val="004352DF"/>
    <w:rsid w:val="004357F0"/>
    <w:rsid w:val="00435A00"/>
    <w:rsid w:val="00435BF4"/>
    <w:rsid w:val="0043716A"/>
    <w:rsid w:val="00437962"/>
    <w:rsid w:val="004400C0"/>
    <w:rsid w:val="00440B9E"/>
    <w:rsid w:val="004412C1"/>
    <w:rsid w:val="004415AB"/>
    <w:rsid w:val="00441A69"/>
    <w:rsid w:val="00441B3F"/>
    <w:rsid w:val="004428AD"/>
    <w:rsid w:val="00442A9A"/>
    <w:rsid w:val="00442F2B"/>
    <w:rsid w:val="004433AE"/>
    <w:rsid w:val="0044399A"/>
    <w:rsid w:val="00443D24"/>
    <w:rsid w:val="00444637"/>
    <w:rsid w:val="004448B5"/>
    <w:rsid w:val="00444E1D"/>
    <w:rsid w:val="004450FD"/>
    <w:rsid w:val="00446E71"/>
    <w:rsid w:val="00447780"/>
    <w:rsid w:val="00450A4E"/>
    <w:rsid w:val="00450E55"/>
    <w:rsid w:val="0045111C"/>
    <w:rsid w:val="004523C3"/>
    <w:rsid w:val="00453832"/>
    <w:rsid w:val="0045486F"/>
    <w:rsid w:val="00454CA8"/>
    <w:rsid w:val="00455F10"/>
    <w:rsid w:val="0045635A"/>
    <w:rsid w:val="004567B6"/>
    <w:rsid w:val="00456A47"/>
    <w:rsid w:val="00456B28"/>
    <w:rsid w:val="00456CF4"/>
    <w:rsid w:val="00456F90"/>
    <w:rsid w:val="00457A97"/>
    <w:rsid w:val="00457BCE"/>
    <w:rsid w:val="0046034B"/>
    <w:rsid w:val="00460691"/>
    <w:rsid w:val="0046083D"/>
    <w:rsid w:val="004608B5"/>
    <w:rsid w:val="00460B14"/>
    <w:rsid w:val="00460F76"/>
    <w:rsid w:val="00461421"/>
    <w:rsid w:val="004614FB"/>
    <w:rsid w:val="00462481"/>
    <w:rsid w:val="004629E7"/>
    <w:rsid w:val="00463052"/>
    <w:rsid w:val="004630D9"/>
    <w:rsid w:val="00463BC2"/>
    <w:rsid w:val="00464285"/>
    <w:rsid w:val="0046492B"/>
    <w:rsid w:val="00464A27"/>
    <w:rsid w:val="00464AD1"/>
    <w:rsid w:val="00465266"/>
    <w:rsid w:val="004653B9"/>
    <w:rsid w:val="00465422"/>
    <w:rsid w:val="00465B1C"/>
    <w:rsid w:val="004660A7"/>
    <w:rsid w:val="00466368"/>
    <w:rsid w:val="004668B0"/>
    <w:rsid w:val="00467052"/>
    <w:rsid w:val="0046779D"/>
    <w:rsid w:val="0046796A"/>
    <w:rsid w:val="00467C79"/>
    <w:rsid w:val="00470E8D"/>
    <w:rsid w:val="00470F76"/>
    <w:rsid w:val="00471593"/>
    <w:rsid w:val="00471F55"/>
    <w:rsid w:val="00472A53"/>
    <w:rsid w:val="00472A7C"/>
    <w:rsid w:val="00472CDD"/>
    <w:rsid w:val="00472FF6"/>
    <w:rsid w:val="00473BE6"/>
    <w:rsid w:val="0047447F"/>
    <w:rsid w:val="004746F8"/>
    <w:rsid w:val="0047471B"/>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8B7"/>
    <w:rsid w:val="00490084"/>
    <w:rsid w:val="00490332"/>
    <w:rsid w:val="00490365"/>
    <w:rsid w:val="00490B87"/>
    <w:rsid w:val="00491217"/>
    <w:rsid w:val="004914AE"/>
    <w:rsid w:val="00491602"/>
    <w:rsid w:val="00492719"/>
    <w:rsid w:val="004927D5"/>
    <w:rsid w:val="00493085"/>
    <w:rsid w:val="00494D24"/>
    <w:rsid w:val="00495B75"/>
    <w:rsid w:val="00495D7D"/>
    <w:rsid w:val="004961F3"/>
    <w:rsid w:val="00497D2F"/>
    <w:rsid w:val="004A0856"/>
    <w:rsid w:val="004A128D"/>
    <w:rsid w:val="004A1394"/>
    <w:rsid w:val="004A185B"/>
    <w:rsid w:val="004A1E54"/>
    <w:rsid w:val="004A2322"/>
    <w:rsid w:val="004A259C"/>
    <w:rsid w:val="004A3114"/>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A7B"/>
    <w:rsid w:val="004A6C5B"/>
    <w:rsid w:val="004A6EB2"/>
    <w:rsid w:val="004A6F57"/>
    <w:rsid w:val="004A7301"/>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615"/>
    <w:rsid w:val="004B3931"/>
    <w:rsid w:val="004B3CBA"/>
    <w:rsid w:val="004B4353"/>
    <w:rsid w:val="004B4657"/>
    <w:rsid w:val="004B4B4C"/>
    <w:rsid w:val="004B4D08"/>
    <w:rsid w:val="004B54EC"/>
    <w:rsid w:val="004B5999"/>
    <w:rsid w:val="004B5A0B"/>
    <w:rsid w:val="004B5DE3"/>
    <w:rsid w:val="004B661D"/>
    <w:rsid w:val="004B6BBB"/>
    <w:rsid w:val="004B7734"/>
    <w:rsid w:val="004B7B12"/>
    <w:rsid w:val="004C014E"/>
    <w:rsid w:val="004C0C5F"/>
    <w:rsid w:val="004C0D0D"/>
    <w:rsid w:val="004C0E40"/>
    <w:rsid w:val="004C1455"/>
    <w:rsid w:val="004C15EA"/>
    <w:rsid w:val="004C15EB"/>
    <w:rsid w:val="004C18C2"/>
    <w:rsid w:val="004C1B08"/>
    <w:rsid w:val="004C23CE"/>
    <w:rsid w:val="004C2A4C"/>
    <w:rsid w:val="004C2DAB"/>
    <w:rsid w:val="004C3256"/>
    <w:rsid w:val="004C34C0"/>
    <w:rsid w:val="004C4156"/>
    <w:rsid w:val="004C42D1"/>
    <w:rsid w:val="004C4871"/>
    <w:rsid w:val="004C4CC8"/>
    <w:rsid w:val="004C50F1"/>
    <w:rsid w:val="004C5624"/>
    <w:rsid w:val="004C59E5"/>
    <w:rsid w:val="004C5B8B"/>
    <w:rsid w:val="004C5CBD"/>
    <w:rsid w:val="004C5EFE"/>
    <w:rsid w:val="004C6C5D"/>
    <w:rsid w:val="004C6CF7"/>
    <w:rsid w:val="004C77C7"/>
    <w:rsid w:val="004C789D"/>
    <w:rsid w:val="004C7D78"/>
    <w:rsid w:val="004C7E88"/>
    <w:rsid w:val="004D0212"/>
    <w:rsid w:val="004D0CDE"/>
    <w:rsid w:val="004D13AF"/>
    <w:rsid w:val="004D1FF8"/>
    <w:rsid w:val="004D216C"/>
    <w:rsid w:val="004D2542"/>
    <w:rsid w:val="004D2615"/>
    <w:rsid w:val="004D2E6A"/>
    <w:rsid w:val="004D32A3"/>
    <w:rsid w:val="004D3525"/>
    <w:rsid w:val="004D3988"/>
    <w:rsid w:val="004D3B41"/>
    <w:rsid w:val="004D4357"/>
    <w:rsid w:val="004D44E5"/>
    <w:rsid w:val="004D4841"/>
    <w:rsid w:val="004D48FF"/>
    <w:rsid w:val="004D5320"/>
    <w:rsid w:val="004D5A6D"/>
    <w:rsid w:val="004D5B3F"/>
    <w:rsid w:val="004D5DB6"/>
    <w:rsid w:val="004D5E92"/>
    <w:rsid w:val="004D5EF5"/>
    <w:rsid w:val="004D6299"/>
    <w:rsid w:val="004D637E"/>
    <w:rsid w:val="004D6803"/>
    <w:rsid w:val="004D6BEE"/>
    <w:rsid w:val="004E0741"/>
    <w:rsid w:val="004E13B6"/>
    <w:rsid w:val="004E1618"/>
    <w:rsid w:val="004E1E24"/>
    <w:rsid w:val="004E23D2"/>
    <w:rsid w:val="004E2EAE"/>
    <w:rsid w:val="004E32C2"/>
    <w:rsid w:val="004E3BF7"/>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832"/>
    <w:rsid w:val="004F0838"/>
    <w:rsid w:val="004F086F"/>
    <w:rsid w:val="004F0B4C"/>
    <w:rsid w:val="004F111C"/>
    <w:rsid w:val="004F12FB"/>
    <w:rsid w:val="004F16C4"/>
    <w:rsid w:val="004F292A"/>
    <w:rsid w:val="004F34B3"/>
    <w:rsid w:val="004F3B8D"/>
    <w:rsid w:val="004F3B9D"/>
    <w:rsid w:val="004F3D51"/>
    <w:rsid w:val="004F4D7B"/>
    <w:rsid w:val="004F5055"/>
    <w:rsid w:val="004F6B02"/>
    <w:rsid w:val="004F6BE2"/>
    <w:rsid w:val="004F70F3"/>
    <w:rsid w:val="004F7B3C"/>
    <w:rsid w:val="004F7F4B"/>
    <w:rsid w:val="00501101"/>
    <w:rsid w:val="0050127F"/>
    <w:rsid w:val="005012AB"/>
    <w:rsid w:val="005012AF"/>
    <w:rsid w:val="00501B20"/>
    <w:rsid w:val="005029BB"/>
    <w:rsid w:val="00503471"/>
    <w:rsid w:val="005038CF"/>
    <w:rsid w:val="00503BEE"/>
    <w:rsid w:val="0050411F"/>
    <w:rsid w:val="0050550B"/>
    <w:rsid w:val="00505669"/>
    <w:rsid w:val="00505693"/>
    <w:rsid w:val="0050590B"/>
    <w:rsid w:val="00505A70"/>
    <w:rsid w:val="00505C6C"/>
    <w:rsid w:val="00505CF8"/>
    <w:rsid w:val="0050634F"/>
    <w:rsid w:val="00506B52"/>
    <w:rsid w:val="00506C08"/>
    <w:rsid w:val="00506E50"/>
    <w:rsid w:val="0050727E"/>
    <w:rsid w:val="00507B5F"/>
    <w:rsid w:val="00507FC2"/>
    <w:rsid w:val="0051061F"/>
    <w:rsid w:val="005120EF"/>
    <w:rsid w:val="00512F38"/>
    <w:rsid w:val="00513290"/>
    <w:rsid w:val="0051356A"/>
    <w:rsid w:val="00513EB3"/>
    <w:rsid w:val="00513F2A"/>
    <w:rsid w:val="005146C6"/>
    <w:rsid w:val="00514888"/>
    <w:rsid w:val="00514B0C"/>
    <w:rsid w:val="00514B9A"/>
    <w:rsid w:val="00514C3E"/>
    <w:rsid w:val="00515004"/>
    <w:rsid w:val="00515204"/>
    <w:rsid w:val="00515C31"/>
    <w:rsid w:val="005162C8"/>
    <w:rsid w:val="00516D28"/>
    <w:rsid w:val="00516E31"/>
    <w:rsid w:val="005174C4"/>
    <w:rsid w:val="00517765"/>
    <w:rsid w:val="00517B0D"/>
    <w:rsid w:val="005211D3"/>
    <w:rsid w:val="0052194A"/>
    <w:rsid w:val="00521B0E"/>
    <w:rsid w:val="00521DFE"/>
    <w:rsid w:val="0052211B"/>
    <w:rsid w:val="005224D3"/>
    <w:rsid w:val="005224EB"/>
    <w:rsid w:val="005226E2"/>
    <w:rsid w:val="00523217"/>
    <w:rsid w:val="005235C5"/>
    <w:rsid w:val="00523BC0"/>
    <w:rsid w:val="00524128"/>
    <w:rsid w:val="0052442F"/>
    <w:rsid w:val="0052471B"/>
    <w:rsid w:val="00524E86"/>
    <w:rsid w:val="00525137"/>
    <w:rsid w:val="005253B9"/>
    <w:rsid w:val="0052688C"/>
    <w:rsid w:val="00526FAA"/>
    <w:rsid w:val="00527D0F"/>
    <w:rsid w:val="00530B5A"/>
    <w:rsid w:val="00530B70"/>
    <w:rsid w:val="00531908"/>
    <w:rsid w:val="005320E5"/>
    <w:rsid w:val="00532247"/>
    <w:rsid w:val="00533FE2"/>
    <w:rsid w:val="00534299"/>
    <w:rsid w:val="0053434E"/>
    <w:rsid w:val="0053441C"/>
    <w:rsid w:val="00534646"/>
    <w:rsid w:val="005348F0"/>
    <w:rsid w:val="00534E9B"/>
    <w:rsid w:val="00534FE1"/>
    <w:rsid w:val="0053542D"/>
    <w:rsid w:val="00536CF2"/>
    <w:rsid w:val="005371E9"/>
    <w:rsid w:val="00537881"/>
    <w:rsid w:val="00537FD0"/>
    <w:rsid w:val="0054060F"/>
    <w:rsid w:val="00541989"/>
    <w:rsid w:val="00541C22"/>
    <w:rsid w:val="00541D15"/>
    <w:rsid w:val="00542B96"/>
    <w:rsid w:val="005430FE"/>
    <w:rsid w:val="0054368D"/>
    <w:rsid w:val="00543B68"/>
    <w:rsid w:val="00543C02"/>
    <w:rsid w:val="00543C3D"/>
    <w:rsid w:val="005440D0"/>
    <w:rsid w:val="0054446D"/>
    <w:rsid w:val="0054536E"/>
    <w:rsid w:val="00545874"/>
    <w:rsid w:val="005462E5"/>
    <w:rsid w:val="00546C17"/>
    <w:rsid w:val="0054734A"/>
    <w:rsid w:val="0054734F"/>
    <w:rsid w:val="005473EC"/>
    <w:rsid w:val="005500CC"/>
    <w:rsid w:val="005507E7"/>
    <w:rsid w:val="0055160A"/>
    <w:rsid w:val="0055225A"/>
    <w:rsid w:val="0055234F"/>
    <w:rsid w:val="005525A7"/>
    <w:rsid w:val="005528D5"/>
    <w:rsid w:val="00552F68"/>
    <w:rsid w:val="00553280"/>
    <w:rsid w:val="005533E6"/>
    <w:rsid w:val="005535A7"/>
    <w:rsid w:val="005539F1"/>
    <w:rsid w:val="00553B31"/>
    <w:rsid w:val="00554223"/>
    <w:rsid w:val="005547F7"/>
    <w:rsid w:val="00554AF1"/>
    <w:rsid w:val="00554D01"/>
    <w:rsid w:val="00555253"/>
    <w:rsid w:val="0055585C"/>
    <w:rsid w:val="005558D1"/>
    <w:rsid w:val="00555D1C"/>
    <w:rsid w:val="00555D62"/>
    <w:rsid w:val="00556216"/>
    <w:rsid w:val="005573A9"/>
    <w:rsid w:val="005575A6"/>
    <w:rsid w:val="00557AD0"/>
    <w:rsid w:val="00557C62"/>
    <w:rsid w:val="00560CD5"/>
    <w:rsid w:val="00561920"/>
    <w:rsid w:val="00561E9D"/>
    <w:rsid w:val="0056305F"/>
    <w:rsid w:val="005633AB"/>
    <w:rsid w:val="00563507"/>
    <w:rsid w:val="0056395F"/>
    <w:rsid w:val="00564423"/>
    <w:rsid w:val="00564D30"/>
    <w:rsid w:val="005653BF"/>
    <w:rsid w:val="00565434"/>
    <w:rsid w:val="005659C9"/>
    <w:rsid w:val="005659CD"/>
    <w:rsid w:val="00566023"/>
    <w:rsid w:val="00566BBA"/>
    <w:rsid w:val="00567AA9"/>
    <w:rsid w:val="0057047A"/>
    <w:rsid w:val="0057111E"/>
    <w:rsid w:val="00571181"/>
    <w:rsid w:val="005723D8"/>
    <w:rsid w:val="00572C20"/>
    <w:rsid w:val="00572E1B"/>
    <w:rsid w:val="005738C3"/>
    <w:rsid w:val="00574E17"/>
    <w:rsid w:val="00574E98"/>
    <w:rsid w:val="005750CF"/>
    <w:rsid w:val="00575678"/>
    <w:rsid w:val="00575A3D"/>
    <w:rsid w:val="00575ADC"/>
    <w:rsid w:val="00575BA0"/>
    <w:rsid w:val="00575C0E"/>
    <w:rsid w:val="00575F3C"/>
    <w:rsid w:val="00575F68"/>
    <w:rsid w:val="00577C7F"/>
    <w:rsid w:val="005805E5"/>
    <w:rsid w:val="0058080B"/>
    <w:rsid w:val="00580F71"/>
    <w:rsid w:val="00581FC7"/>
    <w:rsid w:val="00582D50"/>
    <w:rsid w:val="00583396"/>
    <w:rsid w:val="005839F0"/>
    <w:rsid w:val="00583DB8"/>
    <w:rsid w:val="0058440E"/>
    <w:rsid w:val="005847E4"/>
    <w:rsid w:val="00584E30"/>
    <w:rsid w:val="00585525"/>
    <w:rsid w:val="00586484"/>
    <w:rsid w:val="00586509"/>
    <w:rsid w:val="0058773A"/>
    <w:rsid w:val="00590091"/>
    <w:rsid w:val="00590E38"/>
    <w:rsid w:val="0059107D"/>
    <w:rsid w:val="00591488"/>
    <w:rsid w:val="005919FA"/>
    <w:rsid w:val="0059218C"/>
    <w:rsid w:val="005926D4"/>
    <w:rsid w:val="00592780"/>
    <w:rsid w:val="005929A3"/>
    <w:rsid w:val="00592B70"/>
    <w:rsid w:val="00592DC2"/>
    <w:rsid w:val="00592DD3"/>
    <w:rsid w:val="00592FF6"/>
    <w:rsid w:val="0059343E"/>
    <w:rsid w:val="005938A9"/>
    <w:rsid w:val="00593F97"/>
    <w:rsid w:val="00594003"/>
    <w:rsid w:val="005950FA"/>
    <w:rsid w:val="005958D5"/>
    <w:rsid w:val="00595AF6"/>
    <w:rsid w:val="00596774"/>
    <w:rsid w:val="00596FB9"/>
    <w:rsid w:val="0059729E"/>
    <w:rsid w:val="0059773D"/>
    <w:rsid w:val="00597FE4"/>
    <w:rsid w:val="005A02B7"/>
    <w:rsid w:val="005A055E"/>
    <w:rsid w:val="005A05B2"/>
    <w:rsid w:val="005A06AC"/>
    <w:rsid w:val="005A08C9"/>
    <w:rsid w:val="005A0C37"/>
    <w:rsid w:val="005A1207"/>
    <w:rsid w:val="005A1670"/>
    <w:rsid w:val="005A1BE8"/>
    <w:rsid w:val="005A1F91"/>
    <w:rsid w:val="005A22EA"/>
    <w:rsid w:val="005A2912"/>
    <w:rsid w:val="005A2E97"/>
    <w:rsid w:val="005A306D"/>
    <w:rsid w:val="005A3DF6"/>
    <w:rsid w:val="005A4BFE"/>
    <w:rsid w:val="005A53A9"/>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662"/>
    <w:rsid w:val="005B1871"/>
    <w:rsid w:val="005B24C7"/>
    <w:rsid w:val="005B29C6"/>
    <w:rsid w:val="005B2CEA"/>
    <w:rsid w:val="005B2E7B"/>
    <w:rsid w:val="005B36AD"/>
    <w:rsid w:val="005B3D6C"/>
    <w:rsid w:val="005B4A61"/>
    <w:rsid w:val="005B4AA5"/>
    <w:rsid w:val="005B4AB9"/>
    <w:rsid w:val="005B4B04"/>
    <w:rsid w:val="005B52B9"/>
    <w:rsid w:val="005B59E0"/>
    <w:rsid w:val="005B5B45"/>
    <w:rsid w:val="005B612E"/>
    <w:rsid w:val="005B6462"/>
    <w:rsid w:val="005B73B7"/>
    <w:rsid w:val="005B77C9"/>
    <w:rsid w:val="005B7950"/>
    <w:rsid w:val="005B7985"/>
    <w:rsid w:val="005B7A9D"/>
    <w:rsid w:val="005B7E3A"/>
    <w:rsid w:val="005C0570"/>
    <w:rsid w:val="005C06C1"/>
    <w:rsid w:val="005C088B"/>
    <w:rsid w:val="005C0B34"/>
    <w:rsid w:val="005C0EF7"/>
    <w:rsid w:val="005C158F"/>
    <w:rsid w:val="005C15A0"/>
    <w:rsid w:val="005C1790"/>
    <w:rsid w:val="005C1C4A"/>
    <w:rsid w:val="005C1C5A"/>
    <w:rsid w:val="005C1E8A"/>
    <w:rsid w:val="005C201A"/>
    <w:rsid w:val="005C2CB2"/>
    <w:rsid w:val="005C33BD"/>
    <w:rsid w:val="005C45E9"/>
    <w:rsid w:val="005C4BEF"/>
    <w:rsid w:val="005C646E"/>
    <w:rsid w:val="005C6A72"/>
    <w:rsid w:val="005C6C5C"/>
    <w:rsid w:val="005C7093"/>
    <w:rsid w:val="005C74A8"/>
    <w:rsid w:val="005C753B"/>
    <w:rsid w:val="005C7D9C"/>
    <w:rsid w:val="005D0382"/>
    <w:rsid w:val="005D04BA"/>
    <w:rsid w:val="005D076E"/>
    <w:rsid w:val="005D0A5C"/>
    <w:rsid w:val="005D1247"/>
    <w:rsid w:val="005D2001"/>
    <w:rsid w:val="005D26FF"/>
    <w:rsid w:val="005D30D8"/>
    <w:rsid w:val="005D3351"/>
    <w:rsid w:val="005D3606"/>
    <w:rsid w:val="005D3D42"/>
    <w:rsid w:val="005D3E68"/>
    <w:rsid w:val="005D4826"/>
    <w:rsid w:val="005D5320"/>
    <w:rsid w:val="005D57D7"/>
    <w:rsid w:val="005D5A7D"/>
    <w:rsid w:val="005D66F4"/>
    <w:rsid w:val="005D6C3D"/>
    <w:rsid w:val="005D7547"/>
    <w:rsid w:val="005D7693"/>
    <w:rsid w:val="005D7CBF"/>
    <w:rsid w:val="005D7E2F"/>
    <w:rsid w:val="005E04D9"/>
    <w:rsid w:val="005E069E"/>
    <w:rsid w:val="005E1654"/>
    <w:rsid w:val="005E19D7"/>
    <w:rsid w:val="005E25AE"/>
    <w:rsid w:val="005E27C2"/>
    <w:rsid w:val="005E300D"/>
    <w:rsid w:val="005E3913"/>
    <w:rsid w:val="005E3E50"/>
    <w:rsid w:val="005E4295"/>
    <w:rsid w:val="005E431C"/>
    <w:rsid w:val="005E480F"/>
    <w:rsid w:val="005E4854"/>
    <w:rsid w:val="005E4BCB"/>
    <w:rsid w:val="005E6248"/>
    <w:rsid w:val="005E62CE"/>
    <w:rsid w:val="005E630C"/>
    <w:rsid w:val="005E7109"/>
    <w:rsid w:val="005E7599"/>
    <w:rsid w:val="005E76A3"/>
    <w:rsid w:val="005E7792"/>
    <w:rsid w:val="005E7AC0"/>
    <w:rsid w:val="005E7AF4"/>
    <w:rsid w:val="005E7D3E"/>
    <w:rsid w:val="005E7E29"/>
    <w:rsid w:val="005F0F94"/>
    <w:rsid w:val="005F166F"/>
    <w:rsid w:val="005F1772"/>
    <w:rsid w:val="005F18C9"/>
    <w:rsid w:val="005F1C75"/>
    <w:rsid w:val="005F2F3E"/>
    <w:rsid w:val="005F31B6"/>
    <w:rsid w:val="005F3500"/>
    <w:rsid w:val="005F38F8"/>
    <w:rsid w:val="005F3C9A"/>
    <w:rsid w:val="005F4456"/>
    <w:rsid w:val="005F49CB"/>
    <w:rsid w:val="005F4E97"/>
    <w:rsid w:val="005F53D4"/>
    <w:rsid w:val="005F5489"/>
    <w:rsid w:val="005F5EE8"/>
    <w:rsid w:val="005F5EF6"/>
    <w:rsid w:val="005F62BB"/>
    <w:rsid w:val="005F7232"/>
    <w:rsid w:val="005F7DB1"/>
    <w:rsid w:val="0060085A"/>
    <w:rsid w:val="00600A20"/>
    <w:rsid w:val="00600C60"/>
    <w:rsid w:val="00600C80"/>
    <w:rsid w:val="00600D1B"/>
    <w:rsid w:val="0060104B"/>
    <w:rsid w:val="00601301"/>
    <w:rsid w:val="006013C7"/>
    <w:rsid w:val="00601773"/>
    <w:rsid w:val="00601DD1"/>
    <w:rsid w:val="006021EA"/>
    <w:rsid w:val="006025B5"/>
    <w:rsid w:val="0060274A"/>
    <w:rsid w:val="006028E7"/>
    <w:rsid w:val="0060297A"/>
    <w:rsid w:val="00603054"/>
    <w:rsid w:val="0060369E"/>
    <w:rsid w:val="00603A48"/>
    <w:rsid w:val="00603AA1"/>
    <w:rsid w:val="0060409E"/>
    <w:rsid w:val="006043AB"/>
    <w:rsid w:val="00604988"/>
    <w:rsid w:val="0060591C"/>
    <w:rsid w:val="00605A92"/>
    <w:rsid w:val="00605AE9"/>
    <w:rsid w:val="00606007"/>
    <w:rsid w:val="0060776B"/>
    <w:rsid w:val="00607975"/>
    <w:rsid w:val="00610295"/>
    <w:rsid w:val="00610529"/>
    <w:rsid w:val="006109D5"/>
    <w:rsid w:val="00610A61"/>
    <w:rsid w:val="00611878"/>
    <w:rsid w:val="00611AC1"/>
    <w:rsid w:val="00611B32"/>
    <w:rsid w:val="00611C91"/>
    <w:rsid w:val="00611D3A"/>
    <w:rsid w:val="00612932"/>
    <w:rsid w:val="00613066"/>
    <w:rsid w:val="006138E9"/>
    <w:rsid w:val="00613A35"/>
    <w:rsid w:val="00613DF3"/>
    <w:rsid w:val="00613FB9"/>
    <w:rsid w:val="00614575"/>
    <w:rsid w:val="00614F42"/>
    <w:rsid w:val="0061509C"/>
    <w:rsid w:val="0061566C"/>
    <w:rsid w:val="00615AF5"/>
    <w:rsid w:val="00615AFA"/>
    <w:rsid w:val="00616542"/>
    <w:rsid w:val="0061784C"/>
    <w:rsid w:val="00617860"/>
    <w:rsid w:val="00617BA8"/>
    <w:rsid w:val="00617DD0"/>
    <w:rsid w:val="0062086A"/>
    <w:rsid w:val="00620D2D"/>
    <w:rsid w:val="006216F1"/>
    <w:rsid w:val="00621855"/>
    <w:rsid w:val="0062242C"/>
    <w:rsid w:val="00622611"/>
    <w:rsid w:val="00622C1F"/>
    <w:rsid w:val="006232E6"/>
    <w:rsid w:val="00623F39"/>
    <w:rsid w:val="00624989"/>
    <w:rsid w:val="00624C08"/>
    <w:rsid w:val="00625E8E"/>
    <w:rsid w:val="00625F22"/>
    <w:rsid w:val="0062626F"/>
    <w:rsid w:val="006263A2"/>
    <w:rsid w:val="006263FE"/>
    <w:rsid w:val="00626C40"/>
    <w:rsid w:val="00626ECB"/>
    <w:rsid w:val="006276E5"/>
    <w:rsid w:val="00627F44"/>
    <w:rsid w:val="0063003C"/>
    <w:rsid w:val="006312B4"/>
    <w:rsid w:val="0063195A"/>
    <w:rsid w:val="00633297"/>
    <w:rsid w:val="00633495"/>
    <w:rsid w:val="00634761"/>
    <w:rsid w:val="00635664"/>
    <w:rsid w:val="006359CE"/>
    <w:rsid w:val="00635E4D"/>
    <w:rsid w:val="0063602F"/>
    <w:rsid w:val="006360A4"/>
    <w:rsid w:val="006360EA"/>
    <w:rsid w:val="006370A4"/>
    <w:rsid w:val="0063730A"/>
    <w:rsid w:val="00637342"/>
    <w:rsid w:val="00637AA7"/>
    <w:rsid w:val="00637F38"/>
    <w:rsid w:val="006402F0"/>
    <w:rsid w:val="00640501"/>
    <w:rsid w:val="006405A5"/>
    <w:rsid w:val="006406F2"/>
    <w:rsid w:val="00640B55"/>
    <w:rsid w:val="00640C82"/>
    <w:rsid w:val="00640EA0"/>
    <w:rsid w:val="00641622"/>
    <w:rsid w:val="006417BC"/>
    <w:rsid w:val="00641C46"/>
    <w:rsid w:val="00641C92"/>
    <w:rsid w:val="006423F1"/>
    <w:rsid w:val="0064243F"/>
    <w:rsid w:val="006425CF"/>
    <w:rsid w:val="00643338"/>
    <w:rsid w:val="006437DC"/>
    <w:rsid w:val="00643C25"/>
    <w:rsid w:val="00643CF2"/>
    <w:rsid w:val="00644022"/>
    <w:rsid w:val="0064408E"/>
    <w:rsid w:val="0064454D"/>
    <w:rsid w:val="00644C8C"/>
    <w:rsid w:val="006457FD"/>
    <w:rsid w:val="0064594B"/>
    <w:rsid w:val="00645EFD"/>
    <w:rsid w:val="00646867"/>
    <w:rsid w:val="00646B87"/>
    <w:rsid w:val="00646C99"/>
    <w:rsid w:val="00647050"/>
    <w:rsid w:val="00647873"/>
    <w:rsid w:val="00647886"/>
    <w:rsid w:val="006510B9"/>
    <w:rsid w:val="006511F9"/>
    <w:rsid w:val="00651561"/>
    <w:rsid w:val="00651B2B"/>
    <w:rsid w:val="00651F23"/>
    <w:rsid w:val="006523E6"/>
    <w:rsid w:val="00652845"/>
    <w:rsid w:val="00652862"/>
    <w:rsid w:val="00652F0D"/>
    <w:rsid w:val="0065304B"/>
    <w:rsid w:val="00653B61"/>
    <w:rsid w:val="00654518"/>
    <w:rsid w:val="006546BD"/>
    <w:rsid w:val="00654988"/>
    <w:rsid w:val="006560CD"/>
    <w:rsid w:val="00656424"/>
    <w:rsid w:val="006565C6"/>
    <w:rsid w:val="006566D2"/>
    <w:rsid w:val="006569F7"/>
    <w:rsid w:val="00657DC4"/>
    <w:rsid w:val="00657F06"/>
    <w:rsid w:val="006627D1"/>
    <w:rsid w:val="0066293A"/>
    <w:rsid w:val="00662AE7"/>
    <w:rsid w:val="00662EAB"/>
    <w:rsid w:val="006631FD"/>
    <w:rsid w:val="006632A1"/>
    <w:rsid w:val="00663577"/>
    <w:rsid w:val="00663637"/>
    <w:rsid w:val="006645C7"/>
    <w:rsid w:val="00664C7B"/>
    <w:rsid w:val="00665559"/>
    <w:rsid w:val="006657B2"/>
    <w:rsid w:val="00665D38"/>
    <w:rsid w:val="00665D5F"/>
    <w:rsid w:val="0066603F"/>
    <w:rsid w:val="00666A33"/>
    <w:rsid w:val="00666B0D"/>
    <w:rsid w:val="00666C95"/>
    <w:rsid w:val="00667A21"/>
    <w:rsid w:val="0067023F"/>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1056"/>
    <w:rsid w:val="0068109D"/>
    <w:rsid w:val="0068145D"/>
    <w:rsid w:val="00681798"/>
    <w:rsid w:val="006832A7"/>
    <w:rsid w:val="0068338E"/>
    <w:rsid w:val="006833EA"/>
    <w:rsid w:val="00683484"/>
    <w:rsid w:val="006834F5"/>
    <w:rsid w:val="00683B59"/>
    <w:rsid w:val="0068475D"/>
    <w:rsid w:val="00685366"/>
    <w:rsid w:val="00685D90"/>
    <w:rsid w:val="00685EAF"/>
    <w:rsid w:val="006861BC"/>
    <w:rsid w:val="006863AF"/>
    <w:rsid w:val="0068688B"/>
    <w:rsid w:val="00687199"/>
    <w:rsid w:val="006872C7"/>
    <w:rsid w:val="00687C94"/>
    <w:rsid w:val="00690025"/>
    <w:rsid w:val="006916E7"/>
    <w:rsid w:val="00692071"/>
    <w:rsid w:val="00692D2A"/>
    <w:rsid w:val="00693036"/>
    <w:rsid w:val="00693517"/>
    <w:rsid w:val="006935E1"/>
    <w:rsid w:val="00693978"/>
    <w:rsid w:val="00693A21"/>
    <w:rsid w:val="00693AE8"/>
    <w:rsid w:val="00694137"/>
    <w:rsid w:val="0069428C"/>
    <w:rsid w:val="00694293"/>
    <w:rsid w:val="006954AE"/>
    <w:rsid w:val="00695B14"/>
    <w:rsid w:val="00695B17"/>
    <w:rsid w:val="00695F0E"/>
    <w:rsid w:val="006961AB"/>
    <w:rsid w:val="00696B74"/>
    <w:rsid w:val="00697014"/>
    <w:rsid w:val="0069736E"/>
    <w:rsid w:val="00697548"/>
    <w:rsid w:val="006A04FF"/>
    <w:rsid w:val="006A05A7"/>
    <w:rsid w:val="006A0B95"/>
    <w:rsid w:val="006A0D83"/>
    <w:rsid w:val="006A1775"/>
    <w:rsid w:val="006A1984"/>
    <w:rsid w:val="006A19FB"/>
    <w:rsid w:val="006A1BB5"/>
    <w:rsid w:val="006A1CA5"/>
    <w:rsid w:val="006A2598"/>
    <w:rsid w:val="006A2E9C"/>
    <w:rsid w:val="006A4A90"/>
    <w:rsid w:val="006A51F8"/>
    <w:rsid w:val="006A609D"/>
    <w:rsid w:val="006A6173"/>
    <w:rsid w:val="006A621D"/>
    <w:rsid w:val="006A6767"/>
    <w:rsid w:val="006A6998"/>
    <w:rsid w:val="006A71C1"/>
    <w:rsid w:val="006A764C"/>
    <w:rsid w:val="006A7695"/>
    <w:rsid w:val="006A76E5"/>
    <w:rsid w:val="006A79EC"/>
    <w:rsid w:val="006A7A5B"/>
    <w:rsid w:val="006A7B48"/>
    <w:rsid w:val="006B004B"/>
    <w:rsid w:val="006B06E5"/>
    <w:rsid w:val="006B092F"/>
    <w:rsid w:val="006B0E0B"/>
    <w:rsid w:val="006B10FB"/>
    <w:rsid w:val="006B1295"/>
    <w:rsid w:val="006B1360"/>
    <w:rsid w:val="006B1431"/>
    <w:rsid w:val="006B170D"/>
    <w:rsid w:val="006B1D8B"/>
    <w:rsid w:val="006B22A4"/>
    <w:rsid w:val="006B2F8A"/>
    <w:rsid w:val="006B33D0"/>
    <w:rsid w:val="006B367F"/>
    <w:rsid w:val="006B6A89"/>
    <w:rsid w:val="006B6EAD"/>
    <w:rsid w:val="006B6EDB"/>
    <w:rsid w:val="006B6F97"/>
    <w:rsid w:val="006B7953"/>
    <w:rsid w:val="006B7C7E"/>
    <w:rsid w:val="006B7F81"/>
    <w:rsid w:val="006C02C5"/>
    <w:rsid w:val="006C083E"/>
    <w:rsid w:val="006C1019"/>
    <w:rsid w:val="006C17E8"/>
    <w:rsid w:val="006C17FE"/>
    <w:rsid w:val="006C2246"/>
    <w:rsid w:val="006C29AB"/>
    <w:rsid w:val="006C32A2"/>
    <w:rsid w:val="006C33E9"/>
    <w:rsid w:val="006C3A57"/>
    <w:rsid w:val="006C3BA0"/>
    <w:rsid w:val="006C3DCD"/>
    <w:rsid w:val="006C41ED"/>
    <w:rsid w:val="006C4DB9"/>
    <w:rsid w:val="006C4E35"/>
    <w:rsid w:val="006C620A"/>
    <w:rsid w:val="006C6C8A"/>
    <w:rsid w:val="006C70FC"/>
    <w:rsid w:val="006C7166"/>
    <w:rsid w:val="006C75A2"/>
    <w:rsid w:val="006C7716"/>
    <w:rsid w:val="006C7E8B"/>
    <w:rsid w:val="006D04C8"/>
    <w:rsid w:val="006D08D0"/>
    <w:rsid w:val="006D0B7F"/>
    <w:rsid w:val="006D0D59"/>
    <w:rsid w:val="006D132B"/>
    <w:rsid w:val="006D1458"/>
    <w:rsid w:val="006D1506"/>
    <w:rsid w:val="006D1853"/>
    <w:rsid w:val="006D1A34"/>
    <w:rsid w:val="006D2B4A"/>
    <w:rsid w:val="006D30BC"/>
    <w:rsid w:val="006D444D"/>
    <w:rsid w:val="006D4974"/>
    <w:rsid w:val="006D4B6E"/>
    <w:rsid w:val="006D518D"/>
    <w:rsid w:val="006D527F"/>
    <w:rsid w:val="006D548A"/>
    <w:rsid w:val="006D553C"/>
    <w:rsid w:val="006D63A1"/>
    <w:rsid w:val="006D6A1B"/>
    <w:rsid w:val="006D6A7E"/>
    <w:rsid w:val="006E0878"/>
    <w:rsid w:val="006E09BC"/>
    <w:rsid w:val="006E0D38"/>
    <w:rsid w:val="006E0DD2"/>
    <w:rsid w:val="006E1030"/>
    <w:rsid w:val="006E192C"/>
    <w:rsid w:val="006E271D"/>
    <w:rsid w:val="006E2CC4"/>
    <w:rsid w:val="006E3230"/>
    <w:rsid w:val="006E4270"/>
    <w:rsid w:val="006E4293"/>
    <w:rsid w:val="006E49A8"/>
    <w:rsid w:val="006E4E24"/>
    <w:rsid w:val="006E5722"/>
    <w:rsid w:val="006E637B"/>
    <w:rsid w:val="006E63A6"/>
    <w:rsid w:val="006E641B"/>
    <w:rsid w:val="006E6B4F"/>
    <w:rsid w:val="006E727E"/>
    <w:rsid w:val="006E72D8"/>
    <w:rsid w:val="006F009E"/>
    <w:rsid w:val="006F04C6"/>
    <w:rsid w:val="006F06B3"/>
    <w:rsid w:val="006F0F11"/>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D24"/>
    <w:rsid w:val="006F5D76"/>
    <w:rsid w:val="006F6623"/>
    <w:rsid w:val="006F6E31"/>
    <w:rsid w:val="006F792A"/>
    <w:rsid w:val="006F7A3E"/>
    <w:rsid w:val="006F7DEF"/>
    <w:rsid w:val="007003EB"/>
    <w:rsid w:val="00700A21"/>
    <w:rsid w:val="007014E2"/>
    <w:rsid w:val="00702323"/>
    <w:rsid w:val="00702FF2"/>
    <w:rsid w:val="00703467"/>
    <w:rsid w:val="007037BF"/>
    <w:rsid w:val="007039F8"/>
    <w:rsid w:val="00704295"/>
    <w:rsid w:val="007045B2"/>
    <w:rsid w:val="007047D2"/>
    <w:rsid w:val="00704D88"/>
    <w:rsid w:val="00704DAB"/>
    <w:rsid w:val="00704EC6"/>
    <w:rsid w:val="00705235"/>
    <w:rsid w:val="007055EC"/>
    <w:rsid w:val="00705E56"/>
    <w:rsid w:val="00706843"/>
    <w:rsid w:val="007077C2"/>
    <w:rsid w:val="0070785C"/>
    <w:rsid w:val="007079C1"/>
    <w:rsid w:val="00707ED0"/>
    <w:rsid w:val="007103A8"/>
    <w:rsid w:val="007103FA"/>
    <w:rsid w:val="0071067F"/>
    <w:rsid w:val="00710B5C"/>
    <w:rsid w:val="00710F15"/>
    <w:rsid w:val="00711286"/>
    <w:rsid w:val="0071202D"/>
    <w:rsid w:val="00712401"/>
    <w:rsid w:val="007127E2"/>
    <w:rsid w:val="00713833"/>
    <w:rsid w:val="00715E05"/>
    <w:rsid w:val="0071602F"/>
    <w:rsid w:val="0071622C"/>
    <w:rsid w:val="007163D2"/>
    <w:rsid w:val="007168CD"/>
    <w:rsid w:val="007168D4"/>
    <w:rsid w:val="00716A88"/>
    <w:rsid w:val="00716E31"/>
    <w:rsid w:val="00717659"/>
    <w:rsid w:val="00717C67"/>
    <w:rsid w:val="00717DC9"/>
    <w:rsid w:val="007204DD"/>
    <w:rsid w:val="00720976"/>
    <w:rsid w:val="00721436"/>
    <w:rsid w:val="00721A4D"/>
    <w:rsid w:val="00721E41"/>
    <w:rsid w:val="0072263F"/>
    <w:rsid w:val="0072325F"/>
    <w:rsid w:val="007234CA"/>
    <w:rsid w:val="007241CB"/>
    <w:rsid w:val="0072455E"/>
    <w:rsid w:val="00724F64"/>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D5"/>
    <w:rsid w:val="00735364"/>
    <w:rsid w:val="00735E2F"/>
    <w:rsid w:val="0073613F"/>
    <w:rsid w:val="0073699C"/>
    <w:rsid w:val="007378D8"/>
    <w:rsid w:val="00737C2C"/>
    <w:rsid w:val="007406E1"/>
    <w:rsid w:val="00740CB6"/>
    <w:rsid w:val="0074140D"/>
    <w:rsid w:val="00741468"/>
    <w:rsid w:val="0074178E"/>
    <w:rsid w:val="00741898"/>
    <w:rsid w:val="00741E0C"/>
    <w:rsid w:val="007422E2"/>
    <w:rsid w:val="007425A3"/>
    <w:rsid w:val="0074324E"/>
    <w:rsid w:val="00743377"/>
    <w:rsid w:val="007445C9"/>
    <w:rsid w:val="00744FA4"/>
    <w:rsid w:val="0074551B"/>
    <w:rsid w:val="007455AE"/>
    <w:rsid w:val="007459DE"/>
    <w:rsid w:val="00745A63"/>
    <w:rsid w:val="00746718"/>
    <w:rsid w:val="00746990"/>
    <w:rsid w:val="00746AAF"/>
    <w:rsid w:val="00746DF4"/>
    <w:rsid w:val="0074736C"/>
    <w:rsid w:val="007475D4"/>
    <w:rsid w:val="0074769F"/>
    <w:rsid w:val="00747EE3"/>
    <w:rsid w:val="00750D16"/>
    <w:rsid w:val="00750D51"/>
    <w:rsid w:val="0075123E"/>
    <w:rsid w:val="00751C03"/>
    <w:rsid w:val="00752548"/>
    <w:rsid w:val="00752EF9"/>
    <w:rsid w:val="007530DC"/>
    <w:rsid w:val="007532A3"/>
    <w:rsid w:val="00753A42"/>
    <w:rsid w:val="007549DD"/>
    <w:rsid w:val="00754F18"/>
    <w:rsid w:val="00754F53"/>
    <w:rsid w:val="00755214"/>
    <w:rsid w:val="0075540A"/>
    <w:rsid w:val="00755745"/>
    <w:rsid w:val="00755C72"/>
    <w:rsid w:val="0075627D"/>
    <w:rsid w:val="00757151"/>
    <w:rsid w:val="00757529"/>
    <w:rsid w:val="00760182"/>
    <w:rsid w:val="00760BDD"/>
    <w:rsid w:val="007614CD"/>
    <w:rsid w:val="00762F1F"/>
    <w:rsid w:val="00763436"/>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FC7"/>
    <w:rsid w:val="00776521"/>
    <w:rsid w:val="00776AFA"/>
    <w:rsid w:val="00776D0D"/>
    <w:rsid w:val="00776D52"/>
    <w:rsid w:val="0077730B"/>
    <w:rsid w:val="00777A9A"/>
    <w:rsid w:val="00777BB6"/>
    <w:rsid w:val="00777CC4"/>
    <w:rsid w:val="00780398"/>
    <w:rsid w:val="0078055D"/>
    <w:rsid w:val="007817E1"/>
    <w:rsid w:val="00781D36"/>
    <w:rsid w:val="00781E6F"/>
    <w:rsid w:val="00782C3D"/>
    <w:rsid w:val="00783823"/>
    <w:rsid w:val="007838E3"/>
    <w:rsid w:val="00783D07"/>
    <w:rsid w:val="00784379"/>
    <w:rsid w:val="00784567"/>
    <w:rsid w:val="00784B8A"/>
    <w:rsid w:val="00785288"/>
    <w:rsid w:val="0078529A"/>
    <w:rsid w:val="007854C2"/>
    <w:rsid w:val="00786083"/>
    <w:rsid w:val="007871E5"/>
    <w:rsid w:val="00787B31"/>
    <w:rsid w:val="00787F7F"/>
    <w:rsid w:val="007900D0"/>
    <w:rsid w:val="007901E6"/>
    <w:rsid w:val="00790218"/>
    <w:rsid w:val="0079063F"/>
    <w:rsid w:val="007907E4"/>
    <w:rsid w:val="007908D3"/>
    <w:rsid w:val="00790C9D"/>
    <w:rsid w:val="007910FD"/>
    <w:rsid w:val="0079116A"/>
    <w:rsid w:val="0079175C"/>
    <w:rsid w:val="00792445"/>
    <w:rsid w:val="007928FC"/>
    <w:rsid w:val="00792B38"/>
    <w:rsid w:val="00792BAC"/>
    <w:rsid w:val="00792C60"/>
    <w:rsid w:val="00792DF0"/>
    <w:rsid w:val="00792F1B"/>
    <w:rsid w:val="00793157"/>
    <w:rsid w:val="00793AEF"/>
    <w:rsid w:val="007941D5"/>
    <w:rsid w:val="00794F97"/>
    <w:rsid w:val="007954F1"/>
    <w:rsid w:val="00795522"/>
    <w:rsid w:val="00795D8E"/>
    <w:rsid w:val="00796191"/>
    <w:rsid w:val="007962C3"/>
    <w:rsid w:val="00797250"/>
    <w:rsid w:val="00797B0A"/>
    <w:rsid w:val="007A0654"/>
    <w:rsid w:val="007A0CAC"/>
    <w:rsid w:val="007A0DCD"/>
    <w:rsid w:val="007A1471"/>
    <w:rsid w:val="007A24D2"/>
    <w:rsid w:val="007A275F"/>
    <w:rsid w:val="007A2BA9"/>
    <w:rsid w:val="007A2BC7"/>
    <w:rsid w:val="007A2BCF"/>
    <w:rsid w:val="007A3119"/>
    <w:rsid w:val="007A3255"/>
    <w:rsid w:val="007A3BAC"/>
    <w:rsid w:val="007A40A7"/>
    <w:rsid w:val="007A48FB"/>
    <w:rsid w:val="007A4B58"/>
    <w:rsid w:val="007A4DE9"/>
    <w:rsid w:val="007A5254"/>
    <w:rsid w:val="007A53EF"/>
    <w:rsid w:val="007A58C5"/>
    <w:rsid w:val="007A58D0"/>
    <w:rsid w:val="007A5931"/>
    <w:rsid w:val="007A5D49"/>
    <w:rsid w:val="007A6EFA"/>
    <w:rsid w:val="007A7481"/>
    <w:rsid w:val="007A7DA0"/>
    <w:rsid w:val="007B0021"/>
    <w:rsid w:val="007B00B3"/>
    <w:rsid w:val="007B0251"/>
    <w:rsid w:val="007B032A"/>
    <w:rsid w:val="007B08EB"/>
    <w:rsid w:val="007B0977"/>
    <w:rsid w:val="007B0CED"/>
    <w:rsid w:val="007B1258"/>
    <w:rsid w:val="007B18FB"/>
    <w:rsid w:val="007B239D"/>
    <w:rsid w:val="007B26B2"/>
    <w:rsid w:val="007B2DA1"/>
    <w:rsid w:val="007B3954"/>
    <w:rsid w:val="007B3A31"/>
    <w:rsid w:val="007B40F4"/>
    <w:rsid w:val="007B4686"/>
    <w:rsid w:val="007B54E3"/>
    <w:rsid w:val="007B5CA2"/>
    <w:rsid w:val="007B5F58"/>
    <w:rsid w:val="007B6303"/>
    <w:rsid w:val="007B6E4C"/>
    <w:rsid w:val="007B701F"/>
    <w:rsid w:val="007B71F7"/>
    <w:rsid w:val="007C03CE"/>
    <w:rsid w:val="007C07C7"/>
    <w:rsid w:val="007C0AF3"/>
    <w:rsid w:val="007C0C47"/>
    <w:rsid w:val="007C1553"/>
    <w:rsid w:val="007C1A6C"/>
    <w:rsid w:val="007C1B29"/>
    <w:rsid w:val="007C1DB4"/>
    <w:rsid w:val="007C2075"/>
    <w:rsid w:val="007C216A"/>
    <w:rsid w:val="007C261E"/>
    <w:rsid w:val="007C2733"/>
    <w:rsid w:val="007C28B8"/>
    <w:rsid w:val="007C2939"/>
    <w:rsid w:val="007C33BF"/>
    <w:rsid w:val="007C3481"/>
    <w:rsid w:val="007C34EF"/>
    <w:rsid w:val="007C3859"/>
    <w:rsid w:val="007C3A10"/>
    <w:rsid w:val="007C48F1"/>
    <w:rsid w:val="007C5123"/>
    <w:rsid w:val="007C5CD4"/>
    <w:rsid w:val="007C62A7"/>
    <w:rsid w:val="007C6504"/>
    <w:rsid w:val="007C667E"/>
    <w:rsid w:val="007C66EE"/>
    <w:rsid w:val="007C69F7"/>
    <w:rsid w:val="007C6D4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958"/>
    <w:rsid w:val="007D3977"/>
    <w:rsid w:val="007D4450"/>
    <w:rsid w:val="007D46B3"/>
    <w:rsid w:val="007D4756"/>
    <w:rsid w:val="007D4C0C"/>
    <w:rsid w:val="007D4E10"/>
    <w:rsid w:val="007D4FB6"/>
    <w:rsid w:val="007D56A0"/>
    <w:rsid w:val="007D5735"/>
    <w:rsid w:val="007D63D4"/>
    <w:rsid w:val="007D6934"/>
    <w:rsid w:val="007D6EDF"/>
    <w:rsid w:val="007D7D4F"/>
    <w:rsid w:val="007E1212"/>
    <w:rsid w:val="007E1DA8"/>
    <w:rsid w:val="007E2924"/>
    <w:rsid w:val="007E2B06"/>
    <w:rsid w:val="007E2CF9"/>
    <w:rsid w:val="007E2DF4"/>
    <w:rsid w:val="007E4325"/>
    <w:rsid w:val="007E45C0"/>
    <w:rsid w:val="007E4C6E"/>
    <w:rsid w:val="007E5080"/>
    <w:rsid w:val="007E5243"/>
    <w:rsid w:val="007E58DE"/>
    <w:rsid w:val="007E6314"/>
    <w:rsid w:val="007E681D"/>
    <w:rsid w:val="007E72E5"/>
    <w:rsid w:val="007E753A"/>
    <w:rsid w:val="007E7755"/>
    <w:rsid w:val="007E7917"/>
    <w:rsid w:val="007F03C1"/>
    <w:rsid w:val="007F0FE7"/>
    <w:rsid w:val="007F11B5"/>
    <w:rsid w:val="007F16E2"/>
    <w:rsid w:val="007F1D09"/>
    <w:rsid w:val="007F222E"/>
    <w:rsid w:val="007F328E"/>
    <w:rsid w:val="007F3422"/>
    <w:rsid w:val="007F3BA1"/>
    <w:rsid w:val="007F42EF"/>
    <w:rsid w:val="007F441D"/>
    <w:rsid w:val="007F4422"/>
    <w:rsid w:val="007F457F"/>
    <w:rsid w:val="007F475D"/>
    <w:rsid w:val="007F5001"/>
    <w:rsid w:val="007F5006"/>
    <w:rsid w:val="007F638F"/>
    <w:rsid w:val="007F6A4B"/>
    <w:rsid w:val="007F74EF"/>
    <w:rsid w:val="007F76E4"/>
    <w:rsid w:val="007F78B3"/>
    <w:rsid w:val="008001AD"/>
    <w:rsid w:val="008004DD"/>
    <w:rsid w:val="008009BE"/>
    <w:rsid w:val="00800C22"/>
    <w:rsid w:val="00800CCE"/>
    <w:rsid w:val="008012CA"/>
    <w:rsid w:val="0080163C"/>
    <w:rsid w:val="008019D5"/>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10498"/>
    <w:rsid w:val="00811559"/>
    <w:rsid w:val="00811C3D"/>
    <w:rsid w:val="00811CE0"/>
    <w:rsid w:val="00811DB9"/>
    <w:rsid w:val="0081216A"/>
    <w:rsid w:val="0081220C"/>
    <w:rsid w:val="0081236D"/>
    <w:rsid w:val="00812CD3"/>
    <w:rsid w:val="00813018"/>
    <w:rsid w:val="00813446"/>
    <w:rsid w:val="00813592"/>
    <w:rsid w:val="00813645"/>
    <w:rsid w:val="00813809"/>
    <w:rsid w:val="00813A58"/>
    <w:rsid w:val="00814803"/>
    <w:rsid w:val="0081485D"/>
    <w:rsid w:val="0081494C"/>
    <w:rsid w:val="00815CF6"/>
    <w:rsid w:val="0081601B"/>
    <w:rsid w:val="0081642D"/>
    <w:rsid w:val="00816D1C"/>
    <w:rsid w:val="00816DE6"/>
    <w:rsid w:val="008172EB"/>
    <w:rsid w:val="008172ED"/>
    <w:rsid w:val="008176FC"/>
    <w:rsid w:val="008178E1"/>
    <w:rsid w:val="00817E41"/>
    <w:rsid w:val="00820B96"/>
    <w:rsid w:val="00821741"/>
    <w:rsid w:val="00821C42"/>
    <w:rsid w:val="00822EBC"/>
    <w:rsid w:val="00823343"/>
    <w:rsid w:val="00823C2A"/>
    <w:rsid w:val="0082415D"/>
    <w:rsid w:val="00826444"/>
    <w:rsid w:val="00827203"/>
    <w:rsid w:val="008278B3"/>
    <w:rsid w:val="00827AF0"/>
    <w:rsid w:val="00827B82"/>
    <w:rsid w:val="008314C1"/>
    <w:rsid w:val="008317E2"/>
    <w:rsid w:val="0083187C"/>
    <w:rsid w:val="008329E1"/>
    <w:rsid w:val="00832E91"/>
    <w:rsid w:val="00833386"/>
    <w:rsid w:val="00833569"/>
    <w:rsid w:val="0083370C"/>
    <w:rsid w:val="008339CC"/>
    <w:rsid w:val="00834120"/>
    <w:rsid w:val="00834664"/>
    <w:rsid w:val="0083492A"/>
    <w:rsid w:val="00834B79"/>
    <w:rsid w:val="00834E74"/>
    <w:rsid w:val="00834F97"/>
    <w:rsid w:val="008352E5"/>
    <w:rsid w:val="008353F4"/>
    <w:rsid w:val="00835A7C"/>
    <w:rsid w:val="00835FD9"/>
    <w:rsid w:val="0083600C"/>
    <w:rsid w:val="00836284"/>
    <w:rsid w:val="008363D9"/>
    <w:rsid w:val="00836ADD"/>
    <w:rsid w:val="00836B66"/>
    <w:rsid w:val="00836EE9"/>
    <w:rsid w:val="00837070"/>
    <w:rsid w:val="0083718D"/>
    <w:rsid w:val="00837537"/>
    <w:rsid w:val="00837819"/>
    <w:rsid w:val="0083787B"/>
    <w:rsid w:val="0084016D"/>
    <w:rsid w:val="0084091E"/>
    <w:rsid w:val="00840B87"/>
    <w:rsid w:val="00840BB6"/>
    <w:rsid w:val="0084140C"/>
    <w:rsid w:val="008416E2"/>
    <w:rsid w:val="00841850"/>
    <w:rsid w:val="00841D14"/>
    <w:rsid w:val="00841F10"/>
    <w:rsid w:val="008432E9"/>
    <w:rsid w:val="00843547"/>
    <w:rsid w:val="0084362F"/>
    <w:rsid w:val="008436C9"/>
    <w:rsid w:val="00843D03"/>
    <w:rsid w:val="00844215"/>
    <w:rsid w:val="0084460B"/>
    <w:rsid w:val="00845934"/>
    <w:rsid w:val="00845AD6"/>
    <w:rsid w:val="00845E1B"/>
    <w:rsid w:val="008463FC"/>
    <w:rsid w:val="008471E6"/>
    <w:rsid w:val="0084759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EF7"/>
    <w:rsid w:val="00853FBD"/>
    <w:rsid w:val="0085409C"/>
    <w:rsid w:val="008541F5"/>
    <w:rsid w:val="00854E02"/>
    <w:rsid w:val="00855565"/>
    <w:rsid w:val="00856761"/>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D59"/>
    <w:rsid w:val="00862477"/>
    <w:rsid w:val="00862CA7"/>
    <w:rsid w:val="008632FF"/>
    <w:rsid w:val="00863979"/>
    <w:rsid w:val="008639B6"/>
    <w:rsid w:val="00864115"/>
    <w:rsid w:val="00864F71"/>
    <w:rsid w:val="00864F86"/>
    <w:rsid w:val="00865844"/>
    <w:rsid w:val="00865852"/>
    <w:rsid w:val="00866162"/>
    <w:rsid w:val="00866863"/>
    <w:rsid w:val="00867424"/>
    <w:rsid w:val="00867767"/>
    <w:rsid w:val="008677E8"/>
    <w:rsid w:val="00867B90"/>
    <w:rsid w:val="008701CB"/>
    <w:rsid w:val="00870257"/>
    <w:rsid w:val="00872B1F"/>
    <w:rsid w:val="00872BC7"/>
    <w:rsid w:val="008733B4"/>
    <w:rsid w:val="008736E4"/>
    <w:rsid w:val="0087506B"/>
    <w:rsid w:val="008751CA"/>
    <w:rsid w:val="00875F79"/>
    <w:rsid w:val="0087667F"/>
    <w:rsid w:val="00876788"/>
    <w:rsid w:val="00876CCA"/>
    <w:rsid w:val="00876E92"/>
    <w:rsid w:val="00877964"/>
    <w:rsid w:val="0088069D"/>
    <w:rsid w:val="00880B27"/>
    <w:rsid w:val="00880EA8"/>
    <w:rsid w:val="00880F6B"/>
    <w:rsid w:val="0088182F"/>
    <w:rsid w:val="00882586"/>
    <w:rsid w:val="00882A6D"/>
    <w:rsid w:val="00882F73"/>
    <w:rsid w:val="008830C2"/>
    <w:rsid w:val="00883496"/>
    <w:rsid w:val="008840B2"/>
    <w:rsid w:val="00884217"/>
    <w:rsid w:val="00884778"/>
    <w:rsid w:val="0088623A"/>
    <w:rsid w:val="008866AE"/>
    <w:rsid w:val="00886CD4"/>
    <w:rsid w:val="00887A1A"/>
    <w:rsid w:val="00887A27"/>
    <w:rsid w:val="008903A0"/>
    <w:rsid w:val="00890F76"/>
    <w:rsid w:val="00890FEA"/>
    <w:rsid w:val="008912E2"/>
    <w:rsid w:val="00891312"/>
    <w:rsid w:val="00891610"/>
    <w:rsid w:val="00891DCA"/>
    <w:rsid w:val="00892792"/>
    <w:rsid w:val="0089287B"/>
    <w:rsid w:val="00892DFE"/>
    <w:rsid w:val="00892F9D"/>
    <w:rsid w:val="00893267"/>
    <w:rsid w:val="0089348E"/>
    <w:rsid w:val="00893781"/>
    <w:rsid w:val="0089396F"/>
    <w:rsid w:val="00893A5C"/>
    <w:rsid w:val="00893B72"/>
    <w:rsid w:val="00893BD0"/>
    <w:rsid w:val="00893DFB"/>
    <w:rsid w:val="00894478"/>
    <w:rsid w:val="00894F75"/>
    <w:rsid w:val="00895355"/>
    <w:rsid w:val="008953D5"/>
    <w:rsid w:val="008953DD"/>
    <w:rsid w:val="008959B6"/>
    <w:rsid w:val="00895C45"/>
    <w:rsid w:val="00896218"/>
    <w:rsid w:val="008962B2"/>
    <w:rsid w:val="00896E65"/>
    <w:rsid w:val="00896EBF"/>
    <w:rsid w:val="00897031"/>
    <w:rsid w:val="0089738C"/>
    <w:rsid w:val="00897C20"/>
    <w:rsid w:val="008A02F0"/>
    <w:rsid w:val="008A04D8"/>
    <w:rsid w:val="008A04E6"/>
    <w:rsid w:val="008A0B82"/>
    <w:rsid w:val="008A0BE1"/>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50A9"/>
    <w:rsid w:val="008A5880"/>
    <w:rsid w:val="008A6078"/>
    <w:rsid w:val="008A61A3"/>
    <w:rsid w:val="008A6499"/>
    <w:rsid w:val="008A6740"/>
    <w:rsid w:val="008A68BA"/>
    <w:rsid w:val="008A738A"/>
    <w:rsid w:val="008A75B8"/>
    <w:rsid w:val="008A7A8F"/>
    <w:rsid w:val="008B0734"/>
    <w:rsid w:val="008B07AE"/>
    <w:rsid w:val="008B0B6B"/>
    <w:rsid w:val="008B14AD"/>
    <w:rsid w:val="008B15E0"/>
    <w:rsid w:val="008B1C3E"/>
    <w:rsid w:val="008B1C90"/>
    <w:rsid w:val="008B1DB0"/>
    <w:rsid w:val="008B2112"/>
    <w:rsid w:val="008B22B7"/>
    <w:rsid w:val="008B22E1"/>
    <w:rsid w:val="008B3153"/>
    <w:rsid w:val="008B38C3"/>
    <w:rsid w:val="008B3C2E"/>
    <w:rsid w:val="008B3DC9"/>
    <w:rsid w:val="008B52D4"/>
    <w:rsid w:val="008B6327"/>
    <w:rsid w:val="008B64A5"/>
    <w:rsid w:val="008B6950"/>
    <w:rsid w:val="008B6B90"/>
    <w:rsid w:val="008B6F76"/>
    <w:rsid w:val="008B7D5D"/>
    <w:rsid w:val="008C019A"/>
    <w:rsid w:val="008C0E41"/>
    <w:rsid w:val="008C1491"/>
    <w:rsid w:val="008C1A7B"/>
    <w:rsid w:val="008C1E9C"/>
    <w:rsid w:val="008C2237"/>
    <w:rsid w:val="008C24BD"/>
    <w:rsid w:val="008C2A59"/>
    <w:rsid w:val="008C4082"/>
    <w:rsid w:val="008C51A5"/>
    <w:rsid w:val="008C52BC"/>
    <w:rsid w:val="008C52BF"/>
    <w:rsid w:val="008C62D8"/>
    <w:rsid w:val="008C74F6"/>
    <w:rsid w:val="008C79F2"/>
    <w:rsid w:val="008C7FFA"/>
    <w:rsid w:val="008D026A"/>
    <w:rsid w:val="008D0957"/>
    <w:rsid w:val="008D0C39"/>
    <w:rsid w:val="008D0D84"/>
    <w:rsid w:val="008D0EF7"/>
    <w:rsid w:val="008D14A4"/>
    <w:rsid w:val="008D177D"/>
    <w:rsid w:val="008D198D"/>
    <w:rsid w:val="008D2BDE"/>
    <w:rsid w:val="008D2C7E"/>
    <w:rsid w:val="008D2FED"/>
    <w:rsid w:val="008D4429"/>
    <w:rsid w:val="008D45F3"/>
    <w:rsid w:val="008D4716"/>
    <w:rsid w:val="008D48D3"/>
    <w:rsid w:val="008D5793"/>
    <w:rsid w:val="008D6A08"/>
    <w:rsid w:val="008D7FC8"/>
    <w:rsid w:val="008E0B93"/>
    <w:rsid w:val="008E1195"/>
    <w:rsid w:val="008E142A"/>
    <w:rsid w:val="008E1498"/>
    <w:rsid w:val="008E17F1"/>
    <w:rsid w:val="008E1D7F"/>
    <w:rsid w:val="008E20E8"/>
    <w:rsid w:val="008E2B73"/>
    <w:rsid w:val="008E2BAA"/>
    <w:rsid w:val="008E2F4D"/>
    <w:rsid w:val="008E3055"/>
    <w:rsid w:val="008E4242"/>
    <w:rsid w:val="008E4976"/>
    <w:rsid w:val="008E4B72"/>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4E76"/>
    <w:rsid w:val="008F5323"/>
    <w:rsid w:val="008F5EA2"/>
    <w:rsid w:val="008F5ED5"/>
    <w:rsid w:val="008F6540"/>
    <w:rsid w:val="008F6B8B"/>
    <w:rsid w:val="008F6EF2"/>
    <w:rsid w:val="008F75F8"/>
    <w:rsid w:val="008F7C76"/>
    <w:rsid w:val="008F7DF1"/>
    <w:rsid w:val="00900996"/>
    <w:rsid w:val="00900D29"/>
    <w:rsid w:val="009011D6"/>
    <w:rsid w:val="009011DF"/>
    <w:rsid w:val="00901AA1"/>
    <w:rsid w:val="00901BF3"/>
    <w:rsid w:val="00902400"/>
    <w:rsid w:val="0090280D"/>
    <w:rsid w:val="00902AFB"/>
    <w:rsid w:val="009033BE"/>
    <w:rsid w:val="009035C1"/>
    <w:rsid w:val="009039A0"/>
    <w:rsid w:val="00903A43"/>
    <w:rsid w:val="009041A7"/>
    <w:rsid w:val="009042DC"/>
    <w:rsid w:val="00904472"/>
    <w:rsid w:val="00904A1B"/>
    <w:rsid w:val="00904D80"/>
    <w:rsid w:val="0090525E"/>
    <w:rsid w:val="009056E1"/>
    <w:rsid w:val="00905E19"/>
    <w:rsid w:val="00906657"/>
    <w:rsid w:val="00906732"/>
    <w:rsid w:val="00907DBC"/>
    <w:rsid w:val="00907FD7"/>
    <w:rsid w:val="0091055D"/>
    <w:rsid w:val="00910661"/>
    <w:rsid w:val="00910983"/>
    <w:rsid w:val="00910A5F"/>
    <w:rsid w:val="00910B26"/>
    <w:rsid w:val="00911405"/>
    <w:rsid w:val="00911858"/>
    <w:rsid w:val="00912609"/>
    <w:rsid w:val="009126B4"/>
    <w:rsid w:val="00912A97"/>
    <w:rsid w:val="00912C7F"/>
    <w:rsid w:val="00912D42"/>
    <w:rsid w:val="00912F39"/>
    <w:rsid w:val="0091350E"/>
    <w:rsid w:val="00913BA7"/>
    <w:rsid w:val="00913CF7"/>
    <w:rsid w:val="009145DA"/>
    <w:rsid w:val="009145FB"/>
    <w:rsid w:val="009149DF"/>
    <w:rsid w:val="00914ACB"/>
    <w:rsid w:val="00914C36"/>
    <w:rsid w:val="00914E66"/>
    <w:rsid w:val="009154DE"/>
    <w:rsid w:val="00915638"/>
    <w:rsid w:val="00915890"/>
    <w:rsid w:val="00915DAC"/>
    <w:rsid w:val="009167F3"/>
    <w:rsid w:val="00917983"/>
    <w:rsid w:val="00917BDD"/>
    <w:rsid w:val="00920709"/>
    <w:rsid w:val="0092118B"/>
    <w:rsid w:val="0092178E"/>
    <w:rsid w:val="00921C45"/>
    <w:rsid w:val="00921CF5"/>
    <w:rsid w:val="00921E9C"/>
    <w:rsid w:val="00921EA3"/>
    <w:rsid w:val="009221A0"/>
    <w:rsid w:val="0092220D"/>
    <w:rsid w:val="009228DE"/>
    <w:rsid w:val="009228FA"/>
    <w:rsid w:val="0092305A"/>
    <w:rsid w:val="0092332C"/>
    <w:rsid w:val="00923BF2"/>
    <w:rsid w:val="00923D9D"/>
    <w:rsid w:val="00923F2E"/>
    <w:rsid w:val="00923FD8"/>
    <w:rsid w:val="00924053"/>
    <w:rsid w:val="00924157"/>
    <w:rsid w:val="009248F5"/>
    <w:rsid w:val="00924C92"/>
    <w:rsid w:val="00924FD3"/>
    <w:rsid w:val="00925672"/>
    <w:rsid w:val="009269FD"/>
    <w:rsid w:val="00926B26"/>
    <w:rsid w:val="00927107"/>
    <w:rsid w:val="009277F8"/>
    <w:rsid w:val="00927968"/>
    <w:rsid w:val="009279FD"/>
    <w:rsid w:val="00927D56"/>
    <w:rsid w:val="00930365"/>
    <w:rsid w:val="0093036B"/>
    <w:rsid w:val="00931CD4"/>
    <w:rsid w:val="0093213F"/>
    <w:rsid w:val="009333D3"/>
    <w:rsid w:val="009334BC"/>
    <w:rsid w:val="0093357A"/>
    <w:rsid w:val="00933A31"/>
    <w:rsid w:val="00934143"/>
    <w:rsid w:val="00934553"/>
    <w:rsid w:val="009355AB"/>
    <w:rsid w:val="00935CF4"/>
    <w:rsid w:val="009361B5"/>
    <w:rsid w:val="009361F4"/>
    <w:rsid w:val="00936A2D"/>
    <w:rsid w:val="00936C6A"/>
    <w:rsid w:val="0093700C"/>
    <w:rsid w:val="009375DF"/>
    <w:rsid w:val="009377E2"/>
    <w:rsid w:val="00940229"/>
    <w:rsid w:val="00940619"/>
    <w:rsid w:val="00940777"/>
    <w:rsid w:val="009413C8"/>
    <w:rsid w:val="009418A4"/>
    <w:rsid w:val="00941DF0"/>
    <w:rsid w:val="00942242"/>
    <w:rsid w:val="0094249F"/>
    <w:rsid w:val="009434E9"/>
    <w:rsid w:val="00943848"/>
    <w:rsid w:val="0094395C"/>
    <w:rsid w:val="00944171"/>
    <w:rsid w:val="009454D3"/>
    <w:rsid w:val="00945B75"/>
    <w:rsid w:val="00945D09"/>
    <w:rsid w:val="0094613B"/>
    <w:rsid w:val="00946501"/>
    <w:rsid w:val="009469CA"/>
    <w:rsid w:val="00946B14"/>
    <w:rsid w:val="00946D76"/>
    <w:rsid w:val="00947681"/>
    <w:rsid w:val="00950351"/>
    <w:rsid w:val="00950393"/>
    <w:rsid w:val="00950B09"/>
    <w:rsid w:val="00951100"/>
    <w:rsid w:val="00951278"/>
    <w:rsid w:val="00952132"/>
    <w:rsid w:val="00952147"/>
    <w:rsid w:val="00952A5B"/>
    <w:rsid w:val="00952C17"/>
    <w:rsid w:val="00952D1C"/>
    <w:rsid w:val="00952E1E"/>
    <w:rsid w:val="00952FC9"/>
    <w:rsid w:val="00953138"/>
    <w:rsid w:val="00953AEF"/>
    <w:rsid w:val="00953D1A"/>
    <w:rsid w:val="00954063"/>
    <w:rsid w:val="009542C7"/>
    <w:rsid w:val="0095431E"/>
    <w:rsid w:val="0095455F"/>
    <w:rsid w:val="00954E2B"/>
    <w:rsid w:val="00954E49"/>
    <w:rsid w:val="009554CE"/>
    <w:rsid w:val="00955730"/>
    <w:rsid w:val="009563B8"/>
    <w:rsid w:val="009564C1"/>
    <w:rsid w:val="009568A4"/>
    <w:rsid w:val="009569AB"/>
    <w:rsid w:val="009569B0"/>
    <w:rsid w:val="00956B52"/>
    <w:rsid w:val="009570E4"/>
    <w:rsid w:val="0095770C"/>
    <w:rsid w:val="00957DE5"/>
    <w:rsid w:val="00957F19"/>
    <w:rsid w:val="0096043B"/>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4880"/>
    <w:rsid w:val="00964DF1"/>
    <w:rsid w:val="00964FE9"/>
    <w:rsid w:val="009653FE"/>
    <w:rsid w:val="00965668"/>
    <w:rsid w:val="0096616C"/>
    <w:rsid w:val="009662A0"/>
    <w:rsid w:val="009665C9"/>
    <w:rsid w:val="00966AF1"/>
    <w:rsid w:val="00966D48"/>
    <w:rsid w:val="009671FD"/>
    <w:rsid w:val="0097020E"/>
    <w:rsid w:val="00971563"/>
    <w:rsid w:val="00972041"/>
    <w:rsid w:val="009723AD"/>
    <w:rsid w:val="0097322F"/>
    <w:rsid w:val="00973761"/>
    <w:rsid w:val="00973AB8"/>
    <w:rsid w:val="00973C4D"/>
    <w:rsid w:val="0097410E"/>
    <w:rsid w:val="00974A80"/>
    <w:rsid w:val="00974BB9"/>
    <w:rsid w:val="00974E0B"/>
    <w:rsid w:val="00975041"/>
    <w:rsid w:val="009756B8"/>
    <w:rsid w:val="009756DC"/>
    <w:rsid w:val="0097640F"/>
    <w:rsid w:val="00977591"/>
    <w:rsid w:val="00977FAB"/>
    <w:rsid w:val="00980695"/>
    <w:rsid w:val="00981124"/>
    <w:rsid w:val="00981282"/>
    <w:rsid w:val="009813F4"/>
    <w:rsid w:val="009819A7"/>
    <w:rsid w:val="00981BD6"/>
    <w:rsid w:val="009820AD"/>
    <w:rsid w:val="009824FD"/>
    <w:rsid w:val="00982C5B"/>
    <w:rsid w:val="00982E2D"/>
    <w:rsid w:val="009832C2"/>
    <w:rsid w:val="00983B50"/>
    <w:rsid w:val="00983BD8"/>
    <w:rsid w:val="0098449F"/>
    <w:rsid w:val="009848DB"/>
    <w:rsid w:val="009849B2"/>
    <w:rsid w:val="009857EE"/>
    <w:rsid w:val="009859E7"/>
    <w:rsid w:val="00985CF8"/>
    <w:rsid w:val="00985FF3"/>
    <w:rsid w:val="00986123"/>
    <w:rsid w:val="0098653D"/>
    <w:rsid w:val="00986592"/>
    <w:rsid w:val="00986B64"/>
    <w:rsid w:val="00986C22"/>
    <w:rsid w:val="00986FFF"/>
    <w:rsid w:val="009873FE"/>
    <w:rsid w:val="0099048C"/>
    <w:rsid w:val="009907F4"/>
    <w:rsid w:val="009908BE"/>
    <w:rsid w:val="00990C04"/>
    <w:rsid w:val="00990E7A"/>
    <w:rsid w:val="00991072"/>
    <w:rsid w:val="00991224"/>
    <w:rsid w:val="0099122D"/>
    <w:rsid w:val="0099126F"/>
    <w:rsid w:val="009919D6"/>
    <w:rsid w:val="00994237"/>
    <w:rsid w:val="009944CB"/>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597C"/>
    <w:rsid w:val="009A5D90"/>
    <w:rsid w:val="009A6139"/>
    <w:rsid w:val="009A7584"/>
    <w:rsid w:val="009A772E"/>
    <w:rsid w:val="009B0188"/>
    <w:rsid w:val="009B0332"/>
    <w:rsid w:val="009B0738"/>
    <w:rsid w:val="009B1269"/>
    <w:rsid w:val="009B12AD"/>
    <w:rsid w:val="009B1E41"/>
    <w:rsid w:val="009B2D61"/>
    <w:rsid w:val="009B3070"/>
    <w:rsid w:val="009B35D3"/>
    <w:rsid w:val="009B365C"/>
    <w:rsid w:val="009B3937"/>
    <w:rsid w:val="009B421D"/>
    <w:rsid w:val="009B4992"/>
    <w:rsid w:val="009B4C15"/>
    <w:rsid w:val="009B4F21"/>
    <w:rsid w:val="009B575E"/>
    <w:rsid w:val="009B5B8B"/>
    <w:rsid w:val="009B5DB5"/>
    <w:rsid w:val="009B729E"/>
    <w:rsid w:val="009B76A7"/>
    <w:rsid w:val="009B79B1"/>
    <w:rsid w:val="009B7C3B"/>
    <w:rsid w:val="009C0ACD"/>
    <w:rsid w:val="009C0C47"/>
    <w:rsid w:val="009C1085"/>
    <w:rsid w:val="009C1F8B"/>
    <w:rsid w:val="009C1FF4"/>
    <w:rsid w:val="009C3441"/>
    <w:rsid w:val="009C3471"/>
    <w:rsid w:val="009C3A6A"/>
    <w:rsid w:val="009C3E02"/>
    <w:rsid w:val="009C42AB"/>
    <w:rsid w:val="009C4332"/>
    <w:rsid w:val="009C4C28"/>
    <w:rsid w:val="009C4E44"/>
    <w:rsid w:val="009C4FDC"/>
    <w:rsid w:val="009C569B"/>
    <w:rsid w:val="009C5703"/>
    <w:rsid w:val="009C660E"/>
    <w:rsid w:val="009C721D"/>
    <w:rsid w:val="009C737E"/>
    <w:rsid w:val="009C7A03"/>
    <w:rsid w:val="009C7E17"/>
    <w:rsid w:val="009D11DC"/>
    <w:rsid w:val="009D2138"/>
    <w:rsid w:val="009D243D"/>
    <w:rsid w:val="009D2FB3"/>
    <w:rsid w:val="009D381C"/>
    <w:rsid w:val="009D396F"/>
    <w:rsid w:val="009D39B7"/>
    <w:rsid w:val="009D4125"/>
    <w:rsid w:val="009D4167"/>
    <w:rsid w:val="009D4EE4"/>
    <w:rsid w:val="009D5402"/>
    <w:rsid w:val="009D546F"/>
    <w:rsid w:val="009D5587"/>
    <w:rsid w:val="009D5A5A"/>
    <w:rsid w:val="009D6D9F"/>
    <w:rsid w:val="009D78CA"/>
    <w:rsid w:val="009D7B13"/>
    <w:rsid w:val="009E04EC"/>
    <w:rsid w:val="009E0576"/>
    <w:rsid w:val="009E06A7"/>
    <w:rsid w:val="009E1549"/>
    <w:rsid w:val="009E1EC0"/>
    <w:rsid w:val="009E287A"/>
    <w:rsid w:val="009E309D"/>
    <w:rsid w:val="009E3102"/>
    <w:rsid w:val="009E3456"/>
    <w:rsid w:val="009E3AAE"/>
    <w:rsid w:val="009E3FBD"/>
    <w:rsid w:val="009E424C"/>
    <w:rsid w:val="009E4CC3"/>
    <w:rsid w:val="009E5071"/>
    <w:rsid w:val="009E5579"/>
    <w:rsid w:val="009E6BA8"/>
    <w:rsid w:val="009E6D47"/>
    <w:rsid w:val="009E739E"/>
    <w:rsid w:val="009E73BF"/>
    <w:rsid w:val="009E7493"/>
    <w:rsid w:val="009E7635"/>
    <w:rsid w:val="009E7E54"/>
    <w:rsid w:val="009F0C29"/>
    <w:rsid w:val="009F1000"/>
    <w:rsid w:val="009F134D"/>
    <w:rsid w:val="009F1ABC"/>
    <w:rsid w:val="009F20A5"/>
    <w:rsid w:val="009F252F"/>
    <w:rsid w:val="009F2917"/>
    <w:rsid w:val="009F2D09"/>
    <w:rsid w:val="009F3225"/>
    <w:rsid w:val="009F3BE8"/>
    <w:rsid w:val="009F41E7"/>
    <w:rsid w:val="009F48C0"/>
    <w:rsid w:val="009F48F2"/>
    <w:rsid w:val="009F4DE3"/>
    <w:rsid w:val="009F5D9E"/>
    <w:rsid w:val="009F5E3E"/>
    <w:rsid w:val="009F62DE"/>
    <w:rsid w:val="009F70A3"/>
    <w:rsid w:val="009F748A"/>
    <w:rsid w:val="009F796A"/>
    <w:rsid w:val="009F79AB"/>
    <w:rsid w:val="009F7A02"/>
    <w:rsid w:val="009F7B71"/>
    <w:rsid w:val="009F7D2E"/>
    <w:rsid w:val="00A00763"/>
    <w:rsid w:val="00A007D4"/>
    <w:rsid w:val="00A00B05"/>
    <w:rsid w:val="00A00B52"/>
    <w:rsid w:val="00A00D6E"/>
    <w:rsid w:val="00A010B3"/>
    <w:rsid w:val="00A01447"/>
    <w:rsid w:val="00A02128"/>
    <w:rsid w:val="00A02369"/>
    <w:rsid w:val="00A0411D"/>
    <w:rsid w:val="00A0498E"/>
    <w:rsid w:val="00A04AA8"/>
    <w:rsid w:val="00A05350"/>
    <w:rsid w:val="00A056EC"/>
    <w:rsid w:val="00A06FA9"/>
    <w:rsid w:val="00A07722"/>
    <w:rsid w:val="00A077B4"/>
    <w:rsid w:val="00A1048C"/>
    <w:rsid w:val="00A10A00"/>
    <w:rsid w:val="00A112B4"/>
    <w:rsid w:val="00A113EA"/>
    <w:rsid w:val="00A11598"/>
    <w:rsid w:val="00A11659"/>
    <w:rsid w:val="00A1176C"/>
    <w:rsid w:val="00A118E0"/>
    <w:rsid w:val="00A11926"/>
    <w:rsid w:val="00A11E65"/>
    <w:rsid w:val="00A1284E"/>
    <w:rsid w:val="00A128A5"/>
    <w:rsid w:val="00A12CB1"/>
    <w:rsid w:val="00A12CB2"/>
    <w:rsid w:val="00A12D9D"/>
    <w:rsid w:val="00A133B8"/>
    <w:rsid w:val="00A134BA"/>
    <w:rsid w:val="00A135CE"/>
    <w:rsid w:val="00A13740"/>
    <w:rsid w:val="00A13BE2"/>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0E1"/>
    <w:rsid w:val="00A23E02"/>
    <w:rsid w:val="00A242B1"/>
    <w:rsid w:val="00A24801"/>
    <w:rsid w:val="00A24EC1"/>
    <w:rsid w:val="00A25146"/>
    <w:rsid w:val="00A2521B"/>
    <w:rsid w:val="00A25617"/>
    <w:rsid w:val="00A26AD4"/>
    <w:rsid w:val="00A2701D"/>
    <w:rsid w:val="00A27244"/>
    <w:rsid w:val="00A27655"/>
    <w:rsid w:val="00A27673"/>
    <w:rsid w:val="00A276E9"/>
    <w:rsid w:val="00A27E0D"/>
    <w:rsid w:val="00A27EF8"/>
    <w:rsid w:val="00A3017A"/>
    <w:rsid w:val="00A307AD"/>
    <w:rsid w:val="00A30BE6"/>
    <w:rsid w:val="00A30C49"/>
    <w:rsid w:val="00A31072"/>
    <w:rsid w:val="00A31A2C"/>
    <w:rsid w:val="00A31EA9"/>
    <w:rsid w:val="00A31EEE"/>
    <w:rsid w:val="00A3278F"/>
    <w:rsid w:val="00A32B8E"/>
    <w:rsid w:val="00A32D90"/>
    <w:rsid w:val="00A32E00"/>
    <w:rsid w:val="00A33272"/>
    <w:rsid w:val="00A3383B"/>
    <w:rsid w:val="00A346D8"/>
    <w:rsid w:val="00A356B2"/>
    <w:rsid w:val="00A35B59"/>
    <w:rsid w:val="00A35C1C"/>
    <w:rsid w:val="00A35E1B"/>
    <w:rsid w:val="00A369B9"/>
    <w:rsid w:val="00A36FAD"/>
    <w:rsid w:val="00A372AB"/>
    <w:rsid w:val="00A40414"/>
    <w:rsid w:val="00A4167A"/>
    <w:rsid w:val="00A41A3A"/>
    <w:rsid w:val="00A41E89"/>
    <w:rsid w:val="00A4205E"/>
    <w:rsid w:val="00A420B6"/>
    <w:rsid w:val="00A425EC"/>
    <w:rsid w:val="00A428DF"/>
    <w:rsid w:val="00A43FE1"/>
    <w:rsid w:val="00A446AE"/>
    <w:rsid w:val="00A44AFE"/>
    <w:rsid w:val="00A4532C"/>
    <w:rsid w:val="00A454C8"/>
    <w:rsid w:val="00A45680"/>
    <w:rsid w:val="00A45A8F"/>
    <w:rsid w:val="00A45EF0"/>
    <w:rsid w:val="00A46B56"/>
    <w:rsid w:val="00A479FD"/>
    <w:rsid w:val="00A47A1A"/>
    <w:rsid w:val="00A5000B"/>
    <w:rsid w:val="00A500A8"/>
    <w:rsid w:val="00A505DE"/>
    <w:rsid w:val="00A5088D"/>
    <w:rsid w:val="00A51301"/>
    <w:rsid w:val="00A51F72"/>
    <w:rsid w:val="00A5216F"/>
    <w:rsid w:val="00A52E6B"/>
    <w:rsid w:val="00A532B8"/>
    <w:rsid w:val="00A535FC"/>
    <w:rsid w:val="00A53C0A"/>
    <w:rsid w:val="00A54277"/>
    <w:rsid w:val="00A544A9"/>
    <w:rsid w:val="00A54B48"/>
    <w:rsid w:val="00A54EA6"/>
    <w:rsid w:val="00A56611"/>
    <w:rsid w:val="00A56696"/>
    <w:rsid w:val="00A56ABE"/>
    <w:rsid w:val="00A56C12"/>
    <w:rsid w:val="00A56D5E"/>
    <w:rsid w:val="00A56F13"/>
    <w:rsid w:val="00A56F93"/>
    <w:rsid w:val="00A5731B"/>
    <w:rsid w:val="00A57387"/>
    <w:rsid w:val="00A57718"/>
    <w:rsid w:val="00A577DD"/>
    <w:rsid w:val="00A602B5"/>
    <w:rsid w:val="00A606CC"/>
    <w:rsid w:val="00A611C2"/>
    <w:rsid w:val="00A6144A"/>
    <w:rsid w:val="00A617A5"/>
    <w:rsid w:val="00A62283"/>
    <w:rsid w:val="00A6243D"/>
    <w:rsid w:val="00A6263F"/>
    <w:rsid w:val="00A62B31"/>
    <w:rsid w:val="00A630C9"/>
    <w:rsid w:val="00A63102"/>
    <w:rsid w:val="00A63A9F"/>
    <w:rsid w:val="00A64279"/>
    <w:rsid w:val="00A6473D"/>
    <w:rsid w:val="00A6480A"/>
    <w:rsid w:val="00A648D3"/>
    <w:rsid w:val="00A64B73"/>
    <w:rsid w:val="00A64C1D"/>
    <w:rsid w:val="00A657D5"/>
    <w:rsid w:val="00A65E12"/>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2DAB"/>
    <w:rsid w:val="00A72DCD"/>
    <w:rsid w:val="00A73305"/>
    <w:rsid w:val="00A73399"/>
    <w:rsid w:val="00A735CA"/>
    <w:rsid w:val="00A73CDD"/>
    <w:rsid w:val="00A73E49"/>
    <w:rsid w:val="00A750A6"/>
    <w:rsid w:val="00A75BE4"/>
    <w:rsid w:val="00A76029"/>
    <w:rsid w:val="00A776F2"/>
    <w:rsid w:val="00A779A9"/>
    <w:rsid w:val="00A77BF5"/>
    <w:rsid w:val="00A804A4"/>
    <w:rsid w:val="00A8065A"/>
    <w:rsid w:val="00A80A9B"/>
    <w:rsid w:val="00A8142D"/>
    <w:rsid w:val="00A81B0A"/>
    <w:rsid w:val="00A823C0"/>
    <w:rsid w:val="00A836E7"/>
    <w:rsid w:val="00A83A7F"/>
    <w:rsid w:val="00A83B13"/>
    <w:rsid w:val="00A83C72"/>
    <w:rsid w:val="00A83DE1"/>
    <w:rsid w:val="00A846EE"/>
    <w:rsid w:val="00A84CA1"/>
    <w:rsid w:val="00A856F3"/>
    <w:rsid w:val="00A856F7"/>
    <w:rsid w:val="00A85841"/>
    <w:rsid w:val="00A8588D"/>
    <w:rsid w:val="00A85E28"/>
    <w:rsid w:val="00A87226"/>
    <w:rsid w:val="00A872FE"/>
    <w:rsid w:val="00A87989"/>
    <w:rsid w:val="00A90530"/>
    <w:rsid w:val="00A90820"/>
    <w:rsid w:val="00A90DCC"/>
    <w:rsid w:val="00A91068"/>
    <w:rsid w:val="00A91409"/>
    <w:rsid w:val="00A91A2D"/>
    <w:rsid w:val="00A91BAC"/>
    <w:rsid w:val="00A921F1"/>
    <w:rsid w:val="00A9220F"/>
    <w:rsid w:val="00A924E8"/>
    <w:rsid w:val="00A92BE6"/>
    <w:rsid w:val="00A92D58"/>
    <w:rsid w:val="00A93076"/>
    <w:rsid w:val="00A93318"/>
    <w:rsid w:val="00A93557"/>
    <w:rsid w:val="00A93772"/>
    <w:rsid w:val="00A93FA1"/>
    <w:rsid w:val="00A94A32"/>
    <w:rsid w:val="00A9585E"/>
    <w:rsid w:val="00A958A9"/>
    <w:rsid w:val="00A95F41"/>
    <w:rsid w:val="00A9684C"/>
    <w:rsid w:val="00A96D9D"/>
    <w:rsid w:val="00A97355"/>
    <w:rsid w:val="00A97C89"/>
    <w:rsid w:val="00AA0169"/>
    <w:rsid w:val="00AA10D9"/>
    <w:rsid w:val="00AA10F8"/>
    <w:rsid w:val="00AA11A8"/>
    <w:rsid w:val="00AA125B"/>
    <w:rsid w:val="00AA13F5"/>
    <w:rsid w:val="00AA26D5"/>
    <w:rsid w:val="00AA2F91"/>
    <w:rsid w:val="00AA30E0"/>
    <w:rsid w:val="00AA3406"/>
    <w:rsid w:val="00AA349D"/>
    <w:rsid w:val="00AA369A"/>
    <w:rsid w:val="00AA3718"/>
    <w:rsid w:val="00AA38D8"/>
    <w:rsid w:val="00AA3A64"/>
    <w:rsid w:val="00AA4295"/>
    <w:rsid w:val="00AA4307"/>
    <w:rsid w:val="00AA4398"/>
    <w:rsid w:val="00AA461F"/>
    <w:rsid w:val="00AA491E"/>
    <w:rsid w:val="00AA49B9"/>
    <w:rsid w:val="00AA4BA9"/>
    <w:rsid w:val="00AA4C9B"/>
    <w:rsid w:val="00AA5E62"/>
    <w:rsid w:val="00AA5F88"/>
    <w:rsid w:val="00AA6664"/>
    <w:rsid w:val="00AA68E5"/>
    <w:rsid w:val="00AA7006"/>
    <w:rsid w:val="00AA75BB"/>
    <w:rsid w:val="00AA7A04"/>
    <w:rsid w:val="00AB003C"/>
    <w:rsid w:val="00AB0073"/>
    <w:rsid w:val="00AB00BF"/>
    <w:rsid w:val="00AB0500"/>
    <w:rsid w:val="00AB06B1"/>
    <w:rsid w:val="00AB06E8"/>
    <w:rsid w:val="00AB098A"/>
    <w:rsid w:val="00AB15AD"/>
    <w:rsid w:val="00AB170D"/>
    <w:rsid w:val="00AB192D"/>
    <w:rsid w:val="00AB1A56"/>
    <w:rsid w:val="00AB1E60"/>
    <w:rsid w:val="00AB1FA9"/>
    <w:rsid w:val="00AB2078"/>
    <w:rsid w:val="00AB2389"/>
    <w:rsid w:val="00AB2776"/>
    <w:rsid w:val="00AB27C8"/>
    <w:rsid w:val="00AB2B40"/>
    <w:rsid w:val="00AB31CE"/>
    <w:rsid w:val="00AB3A2B"/>
    <w:rsid w:val="00AB3D96"/>
    <w:rsid w:val="00AB4163"/>
    <w:rsid w:val="00AB4265"/>
    <w:rsid w:val="00AB46D6"/>
    <w:rsid w:val="00AB47D1"/>
    <w:rsid w:val="00AB4B18"/>
    <w:rsid w:val="00AB4E3D"/>
    <w:rsid w:val="00AB546C"/>
    <w:rsid w:val="00AB58BA"/>
    <w:rsid w:val="00AB5E1F"/>
    <w:rsid w:val="00AB636B"/>
    <w:rsid w:val="00AB6DA4"/>
    <w:rsid w:val="00AB74B9"/>
    <w:rsid w:val="00AB7A9A"/>
    <w:rsid w:val="00AB7D6E"/>
    <w:rsid w:val="00AC1296"/>
    <w:rsid w:val="00AC1DE0"/>
    <w:rsid w:val="00AC296D"/>
    <w:rsid w:val="00AC2E24"/>
    <w:rsid w:val="00AC3271"/>
    <w:rsid w:val="00AC3980"/>
    <w:rsid w:val="00AC3AE1"/>
    <w:rsid w:val="00AC3F7E"/>
    <w:rsid w:val="00AC4955"/>
    <w:rsid w:val="00AC595E"/>
    <w:rsid w:val="00AC5D9D"/>
    <w:rsid w:val="00AC5DB3"/>
    <w:rsid w:val="00AC6A86"/>
    <w:rsid w:val="00AC6C82"/>
    <w:rsid w:val="00AC76FB"/>
    <w:rsid w:val="00AC7B96"/>
    <w:rsid w:val="00AC7CC4"/>
    <w:rsid w:val="00AD01ED"/>
    <w:rsid w:val="00AD0406"/>
    <w:rsid w:val="00AD04C6"/>
    <w:rsid w:val="00AD059C"/>
    <w:rsid w:val="00AD1231"/>
    <w:rsid w:val="00AD12B6"/>
    <w:rsid w:val="00AD1634"/>
    <w:rsid w:val="00AD186D"/>
    <w:rsid w:val="00AD19BA"/>
    <w:rsid w:val="00AD2036"/>
    <w:rsid w:val="00AD34A7"/>
    <w:rsid w:val="00AD42C6"/>
    <w:rsid w:val="00AD45D0"/>
    <w:rsid w:val="00AD48FA"/>
    <w:rsid w:val="00AD495B"/>
    <w:rsid w:val="00AD56C8"/>
    <w:rsid w:val="00AD58FB"/>
    <w:rsid w:val="00AD60FC"/>
    <w:rsid w:val="00AD6995"/>
    <w:rsid w:val="00AD6E06"/>
    <w:rsid w:val="00AE0726"/>
    <w:rsid w:val="00AE0741"/>
    <w:rsid w:val="00AE0B13"/>
    <w:rsid w:val="00AE0BCC"/>
    <w:rsid w:val="00AE0DB0"/>
    <w:rsid w:val="00AE112C"/>
    <w:rsid w:val="00AE24BD"/>
    <w:rsid w:val="00AE2D12"/>
    <w:rsid w:val="00AE38B9"/>
    <w:rsid w:val="00AE39AA"/>
    <w:rsid w:val="00AE4152"/>
    <w:rsid w:val="00AE4249"/>
    <w:rsid w:val="00AE493B"/>
    <w:rsid w:val="00AE4CEC"/>
    <w:rsid w:val="00AE5B71"/>
    <w:rsid w:val="00AE5E93"/>
    <w:rsid w:val="00AE7252"/>
    <w:rsid w:val="00AE7A6C"/>
    <w:rsid w:val="00AE7A94"/>
    <w:rsid w:val="00AF0227"/>
    <w:rsid w:val="00AF14C0"/>
    <w:rsid w:val="00AF2682"/>
    <w:rsid w:val="00AF2689"/>
    <w:rsid w:val="00AF284A"/>
    <w:rsid w:val="00AF2B97"/>
    <w:rsid w:val="00AF404B"/>
    <w:rsid w:val="00AF4BB4"/>
    <w:rsid w:val="00AF4D59"/>
    <w:rsid w:val="00AF57D6"/>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33B7"/>
    <w:rsid w:val="00B03456"/>
    <w:rsid w:val="00B042F0"/>
    <w:rsid w:val="00B04B07"/>
    <w:rsid w:val="00B061E0"/>
    <w:rsid w:val="00B06AED"/>
    <w:rsid w:val="00B06E2F"/>
    <w:rsid w:val="00B0710D"/>
    <w:rsid w:val="00B075C5"/>
    <w:rsid w:val="00B07643"/>
    <w:rsid w:val="00B076E6"/>
    <w:rsid w:val="00B07CAC"/>
    <w:rsid w:val="00B102EB"/>
    <w:rsid w:val="00B105E2"/>
    <w:rsid w:val="00B1078D"/>
    <w:rsid w:val="00B10D51"/>
    <w:rsid w:val="00B10F80"/>
    <w:rsid w:val="00B1149E"/>
    <w:rsid w:val="00B11FEC"/>
    <w:rsid w:val="00B120CC"/>
    <w:rsid w:val="00B121A5"/>
    <w:rsid w:val="00B121F0"/>
    <w:rsid w:val="00B127E4"/>
    <w:rsid w:val="00B13211"/>
    <w:rsid w:val="00B133B5"/>
    <w:rsid w:val="00B1394F"/>
    <w:rsid w:val="00B139FF"/>
    <w:rsid w:val="00B13A6D"/>
    <w:rsid w:val="00B14394"/>
    <w:rsid w:val="00B143B4"/>
    <w:rsid w:val="00B165D6"/>
    <w:rsid w:val="00B1730E"/>
    <w:rsid w:val="00B17571"/>
    <w:rsid w:val="00B179AB"/>
    <w:rsid w:val="00B17C9D"/>
    <w:rsid w:val="00B205DA"/>
    <w:rsid w:val="00B2113A"/>
    <w:rsid w:val="00B219D6"/>
    <w:rsid w:val="00B224C3"/>
    <w:rsid w:val="00B22826"/>
    <w:rsid w:val="00B22A1F"/>
    <w:rsid w:val="00B22B64"/>
    <w:rsid w:val="00B22D2E"/>
    <w:rsid w:val="00B237D9"/>
    <w:rsid w:val="00B23E08"/>
    <w:rsid w:val="00B23E73"/>
    <w:rsid w:val="00B24B68"/>
    <w:rsid w:val="00B24FFC"/>
    <w:rsid w:val="00B25057"/>
    <w:rsid w:val="00B2508A"/>
    <w:rsid w:val="00B25592"/>
    <w:rsid w:val="00B25E2E"/>
    <w:rsid w:val="00B25F30"/>
    <w:rsid w:val="00B26054"/>
    <w:rsid w:val="00B2627C"/>
    <w:rsid w:val="00B26288"/>
    <w:rsid w:val="00B2688F"/>
    <w:rsid w:val="00B2781B"/>
    <w:rsid w:val="00B27E10"/>
    <w:rsid w:val="00B303F3"/>
    <w:rsid w:val="00B30532"/>
    <w:rsid w:val="00B30943"/>
    <w:rsid w:val="00B30B6C"/>
    <w:rsid w:val="00B30EAE"/>
    <w:rsid w:val="00B314E8"/>
    <w:rsid w:val="00B31B66"/>
    <w:rsid w:val="00B3297B"/>
    <w:rsid w:val="00B33D15"/>
    <w:rsid w:val="00B33E6A"/>
    <w:rsid w:val="00B34518"/>
    <w:rsid w:val="00B3460A"/>
    <w:rsid w:val="00B35D1C"/>
    <w:rsid w:val="00B3634D"/>
    <w:rsid w:val="00B36DA1"/>
    <w:rsid w:val="00B37124"/>
    <w:rsid w:val="00B3733A"/>
    <w:rsid w:val="00B373A2"/>
    <w:rsid w:val="00B37424"/>
    <w:rsid w:val="00B37A2C"/>
    <w:rsid w:val="00B37C8B"/>
    <w:rsid w:val="00B40851"/>
    <w:rsid w:val="00B408F4"/>
    <w:rsid w:val="00B410E7"/>
    <w:rsid w:val="00B415CD"/>
    <w:rsid w:val="00B41AD4"/>
    <w:rsid w:val="00B4256D"/>
    <w:rsid w:val="00B427ED"/>
    <w:rsid w:val="00B42C93"/>
    <w:rsid w:val="00B42DFF"/>
    <w:rsid w:val="00B432FA"/>
    <w:rsid w:val="00B435FF"/>
    <w:rsid w:val="00B43B14"/>
    <w:rsid w:val="00B44485"/>
    <w:rsid w:val="00B445E3"/>
    <w:rsid w:val="00B453A3"/>
    <w:rsid w:val="00B46A0B"/>
    <w:rsid w:val="00B50252"/>
    <w:rsid w:val="00B51054"/>
    <w:rsid w:val="00B51502"/>
    <w:rsid w:val="00B5220A"/>
    <w:rsid w:val="00B5235E"/>
    <w:rsid w:val="00B525A3"/>
    <w:rsid w:val="00B52FC2"/>
    <w:rsid w:val="00B5322A"/>
    <w:rsid w:val="00B533F7"/>
    <w:rsid w:val="00B53482"/>
    <w:rsid w:val="00B5385F"/>
    <w:rsid w:val="00B53A57"/>
    <w:rsid w:val="00B53A64"/>
    <w:rsid w:val="00B53B3A"/>
    <w:rsid w:val="00B53E9A"/>
    <w:rsid w:val="00B53EC2"/>
    <w:rsid w:val="00B540EE"/>
    <w:rsid w:val="00B5473E"/>
    <w:rsid w:val="00B54E64"/>
    <w:rsid w:val="00B55253"/>
    <w:rsid w:val="00B559EC"/>
    <w:rsid w:val="00B55BAD"/>
    <w:rsid w:val="00B55E93"/>
    <w:rsid w:val="00B55F2F"/>
    <w:rsid w:val="00B56BF7"/>
    <w:rsid w:val="00B5773F"/>
    <w:rsid w:val="00B600E9"/>
    <w:rsid w:val="00B6011D"/>
    <w:rsid w:val="00B60678"/>
    <w:rsid w:val="00B607B9"/>
    <w:rsid w:val="00B60A34"/>
    <w:rsid w:val="00B614DA"/>
    <w:rsid w:val="00B6180C"/>
    <w:rsid w:val="00B61C66"/>
    <w:rsid w:val="00B62118"/>
    <w:rsid w:val="00B63265"/>
    <w:rsid w:val="00B63FC0"/>
    <w:rsid w:val="00B642FB"/>
    <w:rsid w:val="00B645D2"/>
    <w:rsid w:val="00B65C06"/>
    <w:rsid w:val="00B65DB9"/>
    <w:rsid w:val="00B65E0E"/>
    <w:rsid w:val="00B66889"/>
    <w:rsid w:val="00B66A0F"/>
    <w:rsid w:val="00B670D3"/>
    <w:rsid w:val="00B677A5"/>
    <w:rsid w:val="00B702A1"/>
    <w:rsid w:val="00B70762"/>
    <w:rsid w:val="00B70CC1"/>
    <w:rsid w:val="00B7107B"/>
    <w:rsid w:val="00B7172F"/>
    <w:rsid w:val="00B71CBC"/>
    <w:rsid w:val="00B7211E"/>
    <w:rsid w:val="00B73027"/>
    <w:rsid w:val="00B730C3"/>
    <w:rsid w:val="00B73288"/>
    <w:rsid w:val="00B735F0"/>
    <w:rsid w:val="00B736A9"/>
    <w:rsid w:val="00B7397C"/>
    <w:rsid w:val="00B73ABC"/>
    <w:rsid w:val="00B74447"/>
    <w:rsid w:val="00B74D10"/>
    <w:rsid w:val="00B750AF"/>
    <w:rsid w:val="00B75196"/>
    <w:rsid w:val="00B75D5A"/>
    <w:rsid w:val="00B75EA4"/>
    <w:rsid w:val="00B76927"/>
    <w:rsid w:val="00B77A2B"/>
    <w:rsid w:val="00B77C02"/>
    <w:rsid w:val="00B77C40"/>
    <w:rsid w:val="00B77F08"/>
    <w:rsid w:val="00B802B9"/>
    <w:rsid w:val="00B8101D"/>
    <w:rsid w:val="00B81342"/>
    <w:rsid w:val="00B819AE"/>
    <w:rsid w:val="00B81DD3"/>
    <w:rsid w:val="00B8298C"/>
    <w:rsid w:val="00B83B8B"/>
    <w:rsid w:val="00B841E9"/>
    <w:rsid w:val="00B8641B"/>
    <w:rsid w:val="00B86890"/>
    <w:rsid w:val="00B87151"/>
    <w:rsid w:val="00B87893"/>
    <w:rsid w:val="00B900CF"/>
    <w:rsid w:val="00B905A6"/>
    <w:rsid w:val="00B9109F"/>
    <w:rsid w:val="00B915BC"/>
    <w:rsid w:val="00B91763"/>
    <w:rsid w:val="00B921F5"/>
    <w:rsid w:val="00B92FB9"/>
    <w:rsid w:val="00B93006"/>
    <w:rsid w:val="00B93271"/>
    <w:rsid w:val="00B937CE"/>
    <w:rsid w:val="00B94060"/>
    <w:rsid w:val="00B9433A"/>
    <w:rsid w:val="00B943BD"/>
    <w:rsid w:val="00B94662"/>
    <w:rsid w:val="00B94960"/>
    <w:rsid w:val="00B9499C"/>
    <w:rsid w:val="00B94BE8"/>
    <w:rsid w:val="00B9517A"/>
    <w:rsid w:val="00B9526C"/>
    <w:rsid w:val="00B954A1"/>
    <w:rsid w:val="00B957D0"/>
    <w:rsid w:val="00B970D4"/>
    <w:rsid w:val="00B9717D"/>
    <w:rsid w:val="00B9743D"/>
    <w:rsid w:val="00B97682"/>
    <w:rsid w:val="00B97AD2"/>
    <w:rsid w:val="00BA030F"/>
    <w:rsid w:val="00BA0356"/>
    <w:rsid w:val="00BA0592"/>
    <w:rsid w:val="00BA07A2"/>
    <w:rsid w:val="00BA0985"/>
    <w:rsid w:val="00BA0A8D"/>
    <w:rsid w:val="00BA0AE4"/>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51B2"/>
    <w:rsid w:val="00BA5D1D"/>
    <w:rsid w:val="00BA5D2D"/>
    <w:rsid w:val="00BA6929"/>
    <w:rsid w:val="00BA69BA"/>
    <w:rsid w:val="00BA6C3E"/>
    <w:rsid w:val="00BA782A"/>
    <w:rsid w:val="00BB030D"/>
    <w:rsid w:val="00BB031D"/>
    <w:rsid w:val="00BB03BC"/>
    <w:rsid w:val="00BB05D4"/>
    <w:rsid w:val="00BB142B"/>
    <w:rsid w:val="00BB2BD1"/>
    <w:rsid w:val="00BB3569"/>
    <w:rsid w:val="00BB38D1"/>
    <w:rsid w:val="00BB38EA"/>
    <w:rsid w:val="00BB3C09"/>
    <w:rsid w:val="00BB3D4C"/>
    <w:rsid w:val="00BB4BBA"/>
    <w:rsid w:val="00BB6298"/>
    <w:rsid w:val="00BB6763"/>
    <w:rsid w:val="00BB68C1"/>
    <w:rsid w:val="00BB7D29"/>
    <w:rsid w:val="00BC0AA5"/>
    <w:rsid w:val="00BC0C7E"/>
    <w:rsid w:val="00BC0F12"/>
    <w:rsid w:val="00BC1660"/>
    <w:rsid w:val="00BC1754"/>
    <w:rsid w:val="00BC1986"/>
    <w:rsid w:val="00BC1A7B"/>
    <w:rsid w:val="00BC1C03"/>
    <w:rsid w:val="00BC1C7B"/>
    <w:rsid w:val="00BC1D64"/>
    <w:rsid w:val="00BC2370"/>
    <w:rsid w:val="00BC269E"/>
    <w:rsid w:val="00BC2DFC"/>
    <w:rsid w:val="00BC3B37"/>
    <w:rsid w:val="00BC4319"/>
    <w:rsid w:val="00BC4451"/>
    <w:rsid w:val="00BC4723"/>
    <w:rsid w:val="00BC475F"/>
    <w:rsid w:val="00BC49A7"/>
    <w:rsid w:val="00BC4DB1"/>
    <w:rsid w:val="00BC54CB"/>
    <w:rsid w:val="00BC55B1"/>
    <w:rsid w:val="00BC5C5C"/>
    <w:rsid w:val="00BC5E5D"/>
    <w:rsid w:val="00BC614D"/>
    <w:rsid w:val="00BC6425"/>
    <w:rsid w:val="00BC6EC2"/>
    <w:rsid w:val="00BC779C"/>
    <w:rsid w:val="00BC7A97"/>
    <w:rsid w:val="00BC7F74"/>
    <w:rsid w:val="00BD01E9"/>
    <w:rsid w:val="00BD02D5"/>
    <w:rsid w:val="00BD06CD"/>
    <w:rsid w:val="00BD1426"/>
    <w:rsid w:val="00BD1ACF"/>
    <w:rsid w:val="00BD2828"/>
    <w:rsid w:val="00BD2CF0"/>
    <w:rsid w:val="00BD32FF"/>
    <w:rsid w:val="00BD347B"/>
    <w:rsid w:val="00BD348B"/>
    <w:rsid w:val="00BD350C"/>
    <w:rsid w:val="00BD3588"/>
    <w:rsid w:val="00BD3808"/>
    <w:rsid w:val="00BD38BF"/>
    <w:rsid w:val="00BD3E9D"/>
    <w:rsid w:val="00BD4436"/>
    <w:rsid w:val="00BD4580"/>
    <w:rsid w:val="00BD49EC"/>
    <w:rsid w:val="00BD4E80"/>
    <w:rsid w:val="00BD4EE7"/>
    <w:rsid w:val="00BD6116"/>
    <w:rsid w:val="00BD651F"/>
    <w:rsid w:val="00BD67B3"/>
    <w:rsid w:val="00BD6C66"/>
    <w:rsid w:val="00BD6ED6"/>
    <w:rsid w:val="00BD6FA1"/>
    <w:rsid w:val="00BD7D12"/>
    <w:rsid w:val="00BE000A"/>
    <w:rsid w:val="00BE0D93"/>
    <w:rsid w:val="00BE18F4"/>
    <w:rsid w:val="00BE2394"/>
    <w:rsid w:val="00BE28C1"/>
    <w:rsid w:val="00BE2F34"/>
    <w:rsid w:val="00BE30AA"/>
    <w:rsid w:val="00BE33E8"/>
    <w:rsid w:val="00BE34BD"/>
    <w:rsid w:val="00BE3D6F"/>
    <w:rsid w:val="00BE3DA9"/>
    <w:rsid w:val="00BE490C"/>
    <w:rsid w:val="00BE49C2"/>
    <w:rsid w:val="00BE5198"/>
    <w:rsid w:val="00BE5A67"/>
    <w:rsid w:val="00BE5E52"/>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56"/>
    <w:rsid w:val="00BF2D03"/>
    <w:rsid w:val="00BF2EAD"/>
    <w:rsid w:val="00BF3187"/>
    <w:rsid w:val="00BF43FF"/>
    <w:rsid w:val="00BF4714"/>
    <w:rsid w:val="00BF48D2"/>
    <w:rsid w:val="00BF5F9F"/>
    <w:rsid w:val="00BF6C5D"/>
    <w:rsid w:val="00BF6E6C"/>
    <w:rsid w:val="00BF6E7D"/>
    <w:rsid w:val="00BF6EAE"/>
    <w:rsid w:val="00BF7214"/>
    <w:rsid w:val="00BF7435"/>
    <w:rsid w:val="00BF77AC"/>
    <w:rsid w:val="00BF7E41"/>
    <w:rsid w:val="00C00C48"/>
    <w:rsid w:val="00C01542"/>
    <w:rsid w:val="00C018C7"/>
    <w:rsid w:val="00C01951"/>
    <w:rsid w:val="00C0240F"/>
    <w:rsid w:val="00C02AC8"/>
    <w:rsid w:val="00C033DC"/>
    <w:rsid w:val="00C03B2B"/>
    <w:rsid w:val="00C03E21"/>
    <w:rsid w:val="00C03F08"/>
    <w:rsid w:val="00C04095"/>
    <w:rsid w:val="00C041F7"/>
    <w:rsid w:val="00C04902"/>
    <w:rsid w:val="00C04B38"/>
    <w:rsid w:val="00C0541E"/>
    <w:rsid w:val="00C05655"/>
    <w:rsid w:val="00C05BCF"/>
    <w:rsid w:val="00C05E99"/>
    <w:rsid w:val="00C06418"/>
    <w:rsid w:val="00C070A7"/>
    <w:rsid w:val="00C078D0"/>
    <w:rsid w:val="00C079FF"/>
    <w:rsid w:val="00C07AF1"/>
    <w:rsid w:val="00C07E40"/>
    <w:rsid w:val="00C10874"/>
    <w:rsid w:val="00C109DA"/>
    <w:rsid w:val="00C10A77"/>
    <w:rsid w:val="00C10C55"/>
    <w:rsid w:val="00C10CBD"/>
    <w:rsid w:val="00C11448"/>
    <w:rsid w:val="00C118CF"/>
    <w:rsid w:val="00C11A17"/>
    <w:rsid w:val="00C11FD3"/>
    <w:rsid w:val="00C1207A"/>
    <w:rsid w:val="00C139C1"/>
    <w:rsid w:val="00C1442E"/>
    <w:rsid w:val="00C146AB"/>
    <w:rsid w:val="00C152FC"/>
    <w:rsid w:val="00C16888"/>
    <w:rsid w:val="00C16ED8"/>
    <w:rsid w:val="00C17035"/>
    <w:rsid w:val="00C17A1F"/>
    <w:rsid w:val="00C2062A"/>
    <w:rsid w:val="00C20824"/>
    <w:rsid w:val="00C20C03"/>
    <w:rsid w:val="00C21102"/>
    <w:rsid w:val="00C21114"/>
    <w:rsid w:val="00C2139D"/>
    <w:rsid w:val="00C21A09"/>
    <w:rsid w:val="00C22064"/>
    <w:rsid w:val="00C227D8"/>
    <w:rsid w:val="00C229C1"/>
    <w:rsid w:val="00C22A59"/>
    <w:rsid w:val="00C23AD5"/>
    <w:rsid w:val="00C2484C"/>
    <w:rsid w:val="00C24BE2"/>
    <w:rsid w:val="00C258FA"/>
    <w:rsid w:val="00C25C6A"/>
    <w:rsid w:val="00C2711E"/>
    <w:rsid w:val="00C274C1"/>
    <w:rsid w:val="00C274E7"/>
    <w:rsid w:val="00C2756B"/>
    <w:rsid w:val="00C277EE"/>
    <w:rsid w:val="00C27967"/>
    <w:rsid w:val="00C3059C"/>
    <w:rsid w:val="00C30973"/>
    <w:rsid w:val="00C317BF"/>
    <w:rsid w:val="00C326AA"/>
    <w:rsid w:val="00C32A09"/>
    <w:rsid w:val="00C330B2"/>
    <w:rsid w:val="00C33523"/>
    <w:rsid w:val="00C33757"/>
    <w:rsid w:val="00C33C06"/>
    <w:rsid w:val="00C33E7C"/>
    <w:rsid w:val="00C34B4B"/>
    <w:rsid w:val="00C35098"/>
    <w:rsid w:val="00C35454"/>
    <w:rsid w:val="00C357DA"/>
    <w:rsid w:val="00C35B00"/>
    <w:rsid w:val="00C35C6E"/>
    <w:rsid w:val="00C36706"/>
    <w:rsid w:val="00C36DB5"/>
    <w:rsid w:val="00C375D3"/>
    <w:rsid w:val="00C37AE3"/>
    <w:rsid w:val="00C37F7F"/>
    <w:rsid w:val="00C40398"/>
    <w:rsid w:val="00C40514"/>
    <w:rsid w:val="00C4167A"/>
    <w:rsid w:val="00C43830"/>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F85"/>
    <w:rsid w:val="00C612C2"/>
    <w:rsid w:val="00C61380"/>
    <w:rsid w:val="00C61883"/>
    <w:rsid w:val="00C618C7"/>
    <w:rsid w:val="00C61A0F"/>
    <w:rsid w:val="00C61BB6"/>
    <w:rsid w:val="00C62E85"/>
    <w:rsid w:val="00C6378B"/>
    <w:rsid w:val="00C63988"/>
    <w:rsid w:val="00C63C48"/>
    <w:rsid w:val="00C65918"/>
    <w:rsid w:val="00C65E56"/>
    <w:rsid w:val="00C66C51"/>
    <w:rsid w:val="00C66E8D"/>
    <w:rsid w:val="00C66F82"/>
    <w:rsid w:val="00C672FF"/>
    <w:rsid w:val="00C67A0E"/>
    <w:rsid w:val="00C70758"/>
    <w:rsid w:val="00C70977"/>
    <w:rsid w:val="00C70D86"/>
    <w:rsid w:val="00C70E77"/>
    <w:rsid w:val="00C715E6"/>
    <w:rsid w:val="00C72421"/>
    <w:rsid w:val="00C724C0"/>
    <w:rsid w:val="00C7263E"/>
    <w:rsid w:val="00C72AA8"/>
    <w:rsid w:val="00C7314F"/>
    <w:rsid w:val="00C73B7F"/>
    <w:rsid w:val="00C743AD"/>
    <w:rsid w:val="00C745D7"/>
    <w:rsid w:val="00C74912"/>
    <w:rsid w:val="00C74A43"/>
    <w:rsid w:val="00C74C13"/>
    <w:rsid w:val="00C75363"/>
    <w:rsid w:val="00C75D3F"/>
    <w:rsid w:val="00C76134"/>
    <w:rsid w:val="00C7674C"/>
    <w:rsid w:val="00C76BCA"/>
    <w:rsid w:val="00C76E5B"/>
    <w:rsid w:val="00C77FEF"/>
    <w:rsid w:val="00C800D4"/>
    <w:rsid w:val="00C8046C"/>
    <w:rsid w:val="00C80A53"/>
    <w:rsid w:val="00C810C4"/>
    <w:rsid w:val="00C814B8"/>
    <w:rsid w:val="00C81839"/>
    <w:rsid w:val="00C82429"/>
    <w:rsid w:val="00C82560"/>
    <w:rsid w:val="00C83111"/>
    <w:rsid w:val="00C838F4"/>
    <w:rsid w:val="00C83A72"/>
    <w:rsid w:val="00C84224"/>
    <w:rsid w:val="00C84774"/>
    <w:rsid w:val="00C847CE"/>
    <w:rsid w:val="00C855FB"/>
    <w:rsid w:val="00C858CF"/>
    <w:rsid w:val="00C861A7"/>
    <w:rsid w:val="00C8621F"/>
    <w:rsid w:val="00C86978"/>
    <w:rsid w:val="00C86F38"/>
    <w:rsid w:val="00C8715A"/>
    <w:rsid w:val="00C876CA"/>
    <w:rsid w:val="00C87C0B"/>
    <w:rsid w:val="00C87EF2"/>
    <w:rsid w:val="00C909E9"/>
    <w:rsid w:val="00C9114C"/>
    <w:rsid w:val="00C91A33"/>
    <w:rsid w:val="00C920DF"/>
    <w:rsid w:val="00C9261A"/>
    <w:rsid w:val="00C93079"/>
    <w:rsid w:val="00C93513"/>
    <w:rsid w:val="00C936F5"/>
    <w:rsid w:val="00C94B0D"/>
    <w:rsid w:val="00C95268"/>
    <w:rsid w:val="00C9593F"/>
    <w:rsid w:val="00C9620D"/>
    <w:rsid w:val="00C96637"/>
    <w:rsid w:val="00C966C8"/>
    <w:rsid w:val="00C96FC7"/>
    <w:rsid w:val="00C97216"/>
    <w:rsid w:val="00CA16FB"/>
    <w:rsid w:val="00CA2CA0"/>
    <w:rsid w:val="00CA3418"/>
    <w:rsid w:val="00CA3711"/>
    <w:rsid w:val="00CA4138"/>
    <w:rsid w:val="00CA4226"/>
    <w:rsid w:val="00CA50B4"/>
    <w:rsid w:val="00CA50D2"/>
    <w:rsid w:val="00CA598F"/>
    <w:rsid w:val="00CA60A6"/>
    <w:rsid w:val="00CA6292"/>
    <w:rsid w:val="00CA62F0"/>
    <w:rsid w:val="00CA6855"/>
    <w:rsid w:val="00CA6B98"/>
    <w:rsid w:val="00CA6BC7"/>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6577"/>
    <w:rsid w:val="00CB6BB9"/>
    <w:rsid w:val="00CB6F48"/>
    <w:rsid w:val="00CB70F2"/>
    <w:rsid w:val="00CB76C4"/>
    <w:rsid w:val="00CB7706"/>
    <w:rsid w:val="00CB7779"/>
    <w:rsid w:val="00CB7802"/>
    <w:rsid w:val="00CB7E4C"/>
    <w:rsid w:val="00CC1034"/>
    <w:rsid w:val="00CC1AC4"/>
    <w:rsid w:val="00CC1B7E"/>
    <w:rsid w:val="00CC2486"/>
    <w:rsid w:val="00CC2497"/>
    <w:rsid w:val="00CC2688"/>
    <w:rsid w:val="00CC277E"/>
    <w:rsid w:val="00CC2853"/>
    <w:rsid w:val="00CC30A2"/>
    <w:rsid w:val="00CC3235"/>
    <w:rsid w:val="00CC3FCA"/>
    <w:rsid w:val="00CC4315"/>
    <w:rsid w:val="00CC4532"/>
    <w:rsid w:val="00CC45F9"/>
    <w:rsid w:val="00CC48CA"/>
    <w:rsid w:val="00CC4917"/>
    <w:rsid w:val="00CC4A48"/>
    <w:rsid w:val="00CC4A66"/>
    <w:rsid w:val="00CC4AAB"/>
    <w:rsid w:val="00CC4CE3"/>
    <w:rsid w:val="00CC6011"/>
    <w:rsid w:val="00CC650E"/>
    <w:rsid w:val="00CC6BFF"/>
    <w:rsid w:val="00CC6C80"/>
    <w:rsid w:val="00CC798D"/>
    <w:rsid w:val="00CC7ED8"/>
    <w:rsid w:val="00CD05E3"/>
    <w:rsid w:val="00CD0AEF"/>
    <w:rsid w:val="00CD145B"/>
    <w:rsid w:val="00CD1969"/>
    <w:rsid w:val="00CD1F41"/>
    <w:rsid w:val="00CD2226"/>
    <w:rsid w:val="00CD2355"/>
    <w:rsid w:val="00CD2A07"/>
    <w:rsid w:val="00CD2A27"/>
    <w:rsid w:val="00CD2ECF"/>
    <w:rsid w:val="00CD32B9"/>
    <w:rsid w:val="00CD37E7"/>
    <w:rsid w:val="00CD3B8A"/>
    <w:rsid w:val="00CD4266"/>
    <w:rsid w:val="00CD4B4D"/>
    <w:rsid w:val="00CD53AF"/>
    <w:rsid w:val="00CD5DF1"/>
    <w:rsid w:val="00CD6D73"/>
    <w:rsid w:val="00CD6DD2"/>
    <w:rsid w:val="00CD6F7E"/>
    <w:rsid w:val="00CD72A6"/>
    <w:rsid w:val="00CD78DF"/>
    <w:rsid w:val="00CD7C22"/>
    <w:rsid w:val="00CE099B"/>
    <w:rsid w:val="00CE0DDB"/>
    <w:rsid w:val="00CE2632"/>
    <w:rsid w:val="00CE3444"/>
    <w:rsid w:val="00CE3D7D"/>
    <w:rsid w:val="00CE3F71"/>
    <w:rsid w:val="00CE4276"/>
    <w:rsid w:val="00CE4634"/>
    <w:rsid w:val="00CE4998"/>
    <w:rsid w:val="00CE4BD8"/>
    <w:rsid w:val="00CE516A"/>
    <w:rsid w:val="00CE53C6"/>
    <w:rsid w:val="00CE6004"/>
    <w:rsid w:val="00CE6410"/>
    <w:rsid w:val="00CE7077"/>
    <w:rsid w:val="00CE72B9"/>
    <w:rsid w:val="00CE732A"/>
    <w:rsid w:val="00CE74D1"/>
    <w:rsid w:val="00CE76C8"/>
    <w:rsid w:val="00CE77D5"/>
    <w:rsid w:val="00CE7B8C"/>
    <w:rsid w:val="00CE7D95"/>
    <w:rsid w:val="00CF04D8"/>
    <w:rsid w:val="00CF099A"/>
    <w:rsid w:val="00CF09F3"/>
    <w:rsid w:val="00CF0C2E"/>
    <w:rsid w:val="00CF112C"/>
    <w:rsid w:val="00CF1BBC"/>
    <w:rsid w:val="00CF1BDF"/>
    <w:rsid w:val="00CF28A4"/>
    <w:rsid w:val="00CF36B1"/>
    <w:rsid w:val="00CF374C"/>
    <w:rsid w:val="00CF3813"/>
    <w:rsid w:val="00CF404F"/>
    <w:rsid w:val="00CF418A"/>
    <w:rsid w:val="00CF41C7"/>
    <w:rsid w:val="00CF42FF"/>
    <w:rsid w:val="00CF456F"/>
    <w:rsid w:val="00CF5684"/>
    <w:rsid w:val="00CF5BD5"/>
    <w:rsid w:val="00CF5BFE"/>
    <w:rsid w:val="00CF5DA7"/>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3085"/>
    <w:rsid w:val="00D03996"/>
    <w:rsid w:val="00D04750"/>
    <w:rsid w:val="00D04F07"/>
    <w:rsid w:val="00D04FFC"/>
    <w:rsid w:val="00D05368"/>
    <w:rsid w:val="00D055F7"/>
    <w:rsid w:val="00D05827"/>
    <w:rsid w:val="00D059FC"/>
    <w:rsid w:val="00D063A4"/>
    <w:rsid w:val="00D063D3"/>
    <w:rsid w:val="00D0662A"/>
    <w:rsid w:val="00D06D38"/>
    <w:rsid w:val="00D07619"/>
    <w:rsid w:val="00D07A64"/>
    <w:rsid w:val="00D07F81"/>
    <w:rsid w:val="00D10775"/>
    <w:rsid w:val="00D1081D"/>
    <w:rsid w:val="00D109A8"/>
    <w:rsid w:val="00D111C9"/>
    <w:rsid w:val="00D1165A"/>
    <w:rsid w:val="00D1165C"/>
    <w:rsid w:val="00D11E42"/>
    <w:rsid w:val="00D1236F"/>
    <w:rsid w:val="00D12757"/>
    <w:rsid w:val="00D1381F"/>
    <w:rsid w:val="00D155D1"/>
    <w:rsid w:val="00D16D5F"/>
    <w:rsid w:val="00D1780C"/>
    <w:rsid w:val="00D17999"/>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925"/>
    <w:rsid w:val="00D31A9E"/>
    <w:rsid w:val="00D32133"/>
    <w:rsid w:val="00D322DA"/>
    <w:rsid w:val="00D325D4"/>
    <w:rsid w:val="00D32F77"/>
    <w:rsid w:val="00D3328D"/>
    <w:rsid w:val="00D341F0"/>
    <w:rsid w:val="00D341FF"/>
    <w:rsid w:val="00D34F08"/>
    <w:rsid w:val="00D35353"/>
    <w:rsid w:val="00D353F6"/>
    <w:rsid w:val="00D3567C"/>
    <w:rsid w:val="00D35A43"/>
    <w:rsid w:val="00D36191"/>
    <w:rsid w:val="00D361E0"/>
    <w:rsid w:val="00D36B62"/>
    <w:rsid w:val="00D37CBF"/>
    <w:rsid w:val="00D403EE"/>
    <w:rsid w:val="00D40716"/>
    <w:rsid w:val="00D40762"/>
    <w:rsid w:val="00D40A2E"/>
    <w:rsid w:val="00D41501"/>
    <w:rsid w:val="00D4246D"/>
    <w:rsid w:val="00D425C4"/>
    <w:rsid w:val="00D43544"/>
    <w:rsid w:val="00D43846"/>
    <w:rsid w:val="00D43B54"/>
    <w:rsid w:val="00D44B1A"/>
    <w:rsid w:val="00D44E1F"/>
    <w:rsid w:val="00D460B3"/>
    <w:rsid w:val="00D46AF3"/>
    <w:rsid w:val="00D46F1B"/>
    <w:rsid w:val="00D471CC"/>
    <w:rsid w:val="00D47272"/>
    <w:rsid w:val="00D472D0"/>
    <w:rsid w:val="00D506A9"/>
    <w:rsid w:val="00D50749"/>
    <w:rsid w:val="00D5190F"/>
    <w:rsid w:val="00D51F38"/>
    <w:rsid w:val="00D532AD"/>
    <w:rsid w:val="00D541FA"/>
    <w:rsid w:val="00D54546"/>
    <w:rsid w:val="00D552ED"/>
    <w:rsid w:val="00D557D7"/>
    <w:rsid w:val="00D5595E"/>
    <w:rsid w:val="00D55B62"/>
    <w:rsid w:val="00D55F12"/>
    <w:rsid w:val="00D56100"/>
    <w:rsid w:val="00D56748"/>
    <w:rsid w:val="00D57255"/>
    <w:rsid w:val="00D57307"/>
    <w:rsid w:val="00D5731A"/>
    <w:rsid w:val="00D57C1C"/>
    <w:rsid w:val="00D608B3"/>
    <w:rsid w:val="00D60992"/>
    <w:rsid w:val="00D60F4D"/>
    <w:rsid w:val="00D610EC"/>
    <w:rsid w:val="00D61451"/>
    <w:rsid w:val="00D617E8"/>
    <w:rsid w:val="00D6192A"/>
    <w:rsid w:val="00D62573"/>
    <w:rsid w:val="00D6270D"/>
    <w:rsid w:val="00D62BD8"/>
    <w:rsid w:val="00D63160"/>
    <w:rsid w:val="00D634B2"/>
    <w:rsid w:val="00D654B0"/>
    <w:rsid w:val="00D6560E"/>
    <w:rsid w:val="00D660E6"/>
    <w:rsid w:val="00D6614F"/>
    <w:rsid w:val="00D661D7"/>
    <w:rsid w:val="00D66389"/>
    <w:rsid w:val="00D66FAB"/>
    <w:rsid w:val="00D6775D"/>
    <w:rsid w:val="00D6786E"/>
    <w:rsid w:val="00D67A40"/>
    <w:rsid w:val="00D67A42"/>
    <w:rsid w:val="00D7018D"/>
    <w:rsid w:val="00D7078E"/>
    <w:rsid w:val="00D70A98"/>
    <w:rsid w:val="00D728EF"/>
    <w:rsid w:val="00D731C8"/>
    <w:rsid w:val="00D73380"/>
    <w:rsid w:val="00D7375A"/>
    <w:rsid w:val="00D74208"/>
    <w:rsid w:val="00D7437A"/>
    <w:rsid w:val="00D744E8"/>
    <w:rsid w:val="00D748ED"/>
    <w:rsid w:val="00D74AE3"/>
    <w:rsid w:val="00D74F1F"/>
    <w:rsid w:val="00D751AC"/>
    <w:rsid w:val="00D761AA"/>
    <w:rsid w:val="00D76432"/>
    <w:rsid w:val="00D76694"/>
    <w:rsid w:val="00D76A79"/>
    <w:rsid w:val="00D77126"/>
    <w:rsid w:val="00D77742"/>
    <w:rsid w:val="00D8129F"/>
    <w:rsid w:val="00D81320"/>
    <w:rsid w:val="00D81760"/>
    <w:rsid w:val="00D82273"/>
    <w:rsid w:val="00D829B5"/>
    <w:rsid w:val="00D82F36"/>
    <w:rsid w:val="00D83CA8"/>
    <w:rsid w:val="00D83E5A"/>
    <w:rsid w:val="00D844DA"/>
    <w:rsid w:val="00D84967"/>
    <w:rsid w:val="00D84CA0"/>
    <w:rsid w:val="00D85125"/>
    <w:rsid w:val="00D86764"/>
    <w:rsid w:val="00D86F73"/>
    <w:rsid w:val="00D87706"/>
    <w:rsid w:val="00D8779C"/>
    <w:rsid w:val="00D900F9"/>
    <w:rsid w:val="00D90197"/>
    <w:rsid w:val="00D90245"/>
    <w:rsid w:val="00D90585"/>
    <w:rsid w:val="00D90E5E"/>
    <w:rsid w:val="00D90E93"/>
    <w:rsid w:val="00D90F7A"/>
    <w:rsid w:val="00D91253"/>
    <w:rsid w:val="00D912A5"/>
    <w:rsid w:val="00D91FFD"/>
    <w:rsid w:val="00D9268F"/>
    <w:rsid w:val="00D9353E"/>
    <w:rsid w:val="00D935F2"/>
    <w:rsid w:val="00D93735"/>
    <w:rsid w:val="00D93C14"/>
    <w:rsid w:val="00D93E2F"/>
    <w:rsid w:val="00D93EF4"/>
    <w:rsid w:val="00D94201"/>
    <w:rsid w:val="00D94365"/>
    <w:rsid w:val="00D943F8"/>
    <w:rsid w:val="00D94532"/>
    <w:rsid w:val="00D94752"/>
    <w:rsid w:val="00D94AD2"/>
    <w:rsid w:val="00D95243"/>
    <w:rsid w:val="00D952D5"/>
    <w:rsid w:val="00D95560"/>
    <w:rsid w:val="00D95884"/>
    <w:rsid w:val="00D96FC4"/>
    <w:rsid w:val="00D9748F"/>
    <w:rsid w:val="00D97985"/>
    <w:rsid w:val="00DA0121"/>
    <w:rsid w:val="00DA0531"/>
    <w:rsid w:val="00DA0972"/>
    <w:rsid w:val="00DA0A23"/>
    <w:rsid w:val="00DA0B22"/>
    <w:rsid w:val="00DA0D82"/>
    <w:rsid w:val="00DA14BD"/>
    <w:rsid w:val="00DA1778"/>
    <w:rsid w:val="00DA1869"/>
    <w:rsid w:val="00DA2123"/>
    <w:rsid w:val="00DA2231"/>
    <w:rsid w:val="00DA3469"/>
    <w:rsid w:val="00DA36FC"/>
    <w:rsid w:val="00DA3D48"/>
    <w:rsid w:val="00DA45A4"/>
    <w:rsid w:val="00DA48B0"/>
    <w:rsid w:val="00DA525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0EA7"/>
    <w:rsid w:val="00DB129E"/>
    <w:rsid w:val="00DB1C45"/>
    <w:rsid w:val="00DB286F"/>
    <w:rsid w:val="00DB29FB"/>
    <w:rsid w:val="00DB2BB5"/>
    <w:rsid w:val="00DB2CB7"/>
    <w:rsid w:val="00DB33F5"/>
    <w:rsid w:val="00DB3573"/>
    <w:rsid w:val="00DB3B8C"/>
    <w:rsid w:val="00DB4895"/>
    <w:rsid w:val="00DB4A45"/>
    <w:rsid w:val="00DB4A6D"/>
    <w:rsid w:val="00DB57EF"/>
    <w:rsid w:val="00DB5981"/>
    <w:rsid w:val="00DB5C44"/>
    <w:rsid w:val="00DB6220"/>
    <w:rsid w:val="00DB66AB"/>
    <w:rsid w:val="00DB7B2E"/>
    <w:rsid w:val="00DB7ED4"/>
    <w:rsid w:val="00DC0CB4"/>
    <w:rsid w:val="00DC0F37"/>
    <w:rsid w:val="00DC1897"/>
    <w:rsid w:val="00DC1963"/>
    <w:rsid w:val="00DC2617"/>
    <w:rsid w:val="00DC2979"/>
    <w:rsid w:val="00DC36A6"/>
    <w:rsid w:val="00DC3D8C"/>
    <w:rsid w:val="00DC4067"/>
    <w:rsid w:val="00DC43DD"/>
    <w:rsid w:val="00DC48F7"/>
    <w:rsid w:val="00DC4E12"/>
    <w:rsid w:val="00DC52CF"/>
    <w:rsid w:val="00DC6302"/>
    <w:rsid w:val="00DC683F"/>
    <w:rsid w:val="00DC6A1C"/>
    <w:rsid w:val="00DC6BC9"/>
    <w:rsid w:val="00DC6E31"/>
    <w:rsid w:val="00DC6E3D"/>
    <w:rsid w:val="00DC73C5"/>
    <w:rsid w:val="00DC78C8"/>
    <w:rsid w:val="00DC7AFF"/>
    <w:rsid w:val="00DD01B8"/>
    <w:rsid w:val="00DD0257"/>
    <w:rsid w:val="00DD0292"/>
    <w:rsid w:val="00DD1960"/>
    <w:rsid w:val="00DD261E"/>
    <w:rsid w:val="00DD2C25"/>
    <w:rsid w:val="00DD2D21"/>
    <w:rsid w:val="00DD3B08"/>
    <w:rsid w:val="00DD3D85"/>
    <w:rsid w:val="00DD4D3E"/>
    <w:rsid w:val="00DD5454"/>
    <w:rsid w:val="00DD6389"/>
    <w:rsid w:val="00DD67E0"/>
    <w:rsid w:val="00DD6AA1"/>
    <w:rsid w:val="00DD70CF"/>
    <w:rsid w:val="00DD7B5E"/>
    <w:rsid w:val="00DD7F89"/>
    <w:rsid w:val="00DE020E"/>
    <w:rsid w:val="00DE15B6"/>
    <w:rsid w:val="00DE1881"/>
    <w:rsid w:val="00DE1996"/>
    <w:rsid w:val="00DE2669"/>
    <w:rsid w:val="00DE2A2D"/>
    <w:rsid w:val="00DE2EB6"/>
    <w:rsid w:val="00DE2EEB"/>
    <w:rsid w:val="00DE32DA"/>
    <w:rsid w:val="00DE3BDC"/>
    <w:rsid w:val="00DE43A5"/>
    <w:rsid w:val="00DE4A1E"/>
    <w:rsid w:val="00DE4D46"/>
    <w:rsid w:val="00DE4E77"/>
    <w:rsid w:val="00DE4F2B"/>
    <w:rsid w:val="00DE54D0"/>
    <w:rsid w:val="00DE57FB"/>
    <w:rsid w:val="00DE6452"/>
    <w:rsid w:val="00DE6497"/>
    <w:rsid w:val="00DE67F2"/>
    <w:rsid w:val="00DE7348"/>
    <w:rsid w:val="00DE7412"/>
    <w:rsid w:val="00DE79FA"/>
    <w:rsid w:val="00DE7EBE"/>
    <w:rsid w:val="00DF0B8B"/>
    <w:rsid w:val="00DF10AC"/>
    <w:rsid w:val="00DF1175"/>
    <w:rsid w:val="00DF16B7"/>
    <w:rsid w:val="00DF1C8E"/>
    <w:rsid w:val="00DF1ED9"/>
    <w:rsid w:val="00DF20B7"/>
    <w:rsid w:val="00DF25A9"/>
    <w:rsid w:val="00DF2CBF"/>
    <w:rsid w:val="00DF33AD"/>
    <w:rsid w:val="00DF3481"/>
    <w:rsid w:val="00DF3E31"/>
    <w:rsid w:val="00DF4665"/>
    <w:rsid w:val="00DF4A2B"/>
    <w:rsid w:val="00DF4E8B"/>
    <w:rsid w:val="00DF546A"/>
    <w:rsid w:val="00DF55BC"/>
    <w:rsid w:val="00DF56B9"/>
    <w:rsid w:val="00DF5CD4"/>
    <w:rsid w:val="00DF5F1D"/>
    <w:rsid w:val="00DF6880"/>
    <w:rsid w:val="00DF6C5B"/>
    <w:rsid w:val="00DF742B"/>
    <w:rsid w:val="00E003B9"/>
    <w:rsid w:val="00E0075A"/>
    <w:rsid w:val="00E00940"/>
    <w:rsid w:val="00E00C4F"/>
    <w:rsid w:val="00E01249"/>
    <w:rsid w:val="00E0182A"/>
    <w:rsid w:val="00E02612"/>
    <w:rsid w:val="00E026A2"/>
    <w:rsid w:val="00E02706"/>
    <w:rsid w:val="00E0290B"/>
    <w:rsid w:val="00E02AB4"/>
    <w:rsid w:val="00E02D87"/>
    <w:rsid w:val="00E02E9F"/>
    <w:rsid w:val="00E049ED"/>
    <w:rsid w:val="00E04D10"/>
    <w:rsid w:val="00E05CB7"/>
    <w:rsid w:val="00E06625"/>
    <w:rsid w:val="00E068C1"/>
    <w:rsid w:val="00E06A54"/>
    <w:rsid w:val="00E06B80"/>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CF9"/>
    <w:rsid w:val="00E11E1F"/>
    <w:rsid w:val="00E12BED"/>
    <w:rsid w:val="00E12DE7"/>
    <w:rsid w:val="00E13135"/>
    <w:rsid w:val="00E13169"/>
    <w:rsid w:val="00E133CC"/>
    <w:rsid w:val="00E13432"/>
    <w:rsid w:val="00E13C02"/>
    <w:rsid w:val="00E13C14"/>
    <w:rsid w:val="00E13DBB"/>
    <w:rsid w:val="00E14485"/>
    <w:rsid w:val="00E149F0"/>
    <w:rsid w:val="00E150FF"/>
    <w:rsid w:val="00E15453"/>
    <w:rsid w:val="00E1559D"/>
    <w:rsid w:val="00E15914"/>
    <w:rsid w:val="00E162CA"/>
    <w:rsid w:val="00E16429"/>
    <w:rsid w:val="00E16968"/>
    <w:rsid w:val="00E169CC"/>
    <w:rsid w:val="00E16A95"/>
    <w:rsid w:val="00E16D6B"/>
    <w:rsid w:val="00E17003"/>
    <w:rsid w:val="00E173CC"/>
    <w:rsid w:val="00E17F40"/>
    <w:rsid w:val="00E20CB7"/>
    <w:rsid w:val="00E21042"/>
    <w:rsid w:val="00E210A9"/>
    <w:rsid w:val="00E21BDD"/>
    <w:rsid w:val="00E21F37"/>
    <w:rsid w:val="00E2228A"/>
    <w:rsid w:val="00E223EB"/>
    <w:rsid w:val="00E225B6"/>
    <w:rsid w:val="00E22D57"/>
    <w:rsid w:val="00E242E0"/>
    <w:rsid w:val="00E2511A"/>
    <w:rsid w:val="00E253A3"/>
    <w:rsid w:val="00E254AA"/>
    <w:rsid w:val="00E26076"/>
    <w:rsid w:val="00E260B3"/>
    <w:rsid w:val="00E26527"/>
    <w:rsid w:val="00E26F14"/>
    <w:rsid w:val="00E27BEC"/>
    <w:rsid w:val="00E301BD"/>
    <w:rsid w:val="00E30251"/>
    <w:rsid w:val="00E30423"/>
    <w:rsid w:val="00E30503"/>
    <w:rsid w:val="00E306ED"/>
    <w:rsid w:val="00E308B8"/>
    <w:rsid w:val="00E310D5"/>
    <w:rsid w:val="00E317DE"/>
    <w:rsid w:val="00E31F04"/>
    <w:rsid w:val="00E31FA7"/>
    <w:rsid w:val="00E32560"/>
    <w:rsid w:val="00E32666"/>
    <w:rsid w:val="00E331AF"/>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440"/>
    <w:rsid w:val="00E40C51"/>
    <w:rsid w:val="00E410ED"/>
    <w:rsid w:val="00E413B6"/>
    <w:rsid w:val="00E4144D"/>
    <w:rsid w:val="00E414C8"/>
    <w:rsid w:val="00E4196B"/>
    <w:rsid w:val="00E41B83"/>
    <w:rsid w:val="00E42034"/>
    <w:rsid w:val="00E42706"/>
    <w:rsid w:val="00E4278D"/>
    <w:rsid w:val="00E42815"/>
    <w:rsid w:val="00E44BF3"/>
    <w:rsid w:val="00E45082"/>
    <w:rsid w:val="00E45354"/>
    <w:rsid w:val="00E45D6A"/>
    <w:rsid w:val="00E460D4"/>
    <w:rsid w:val="00E4615B"/>
    <w:rsid w:val="00E462AD"/>
    <w:rsid w:val="00E4668A"/>
    <w:rsid w:val="00E46F19"/>
    <w:rsid w:val="00E470F1"/>
    <w:rsid w:val="00E4791E"/>
    <w:rsid w:val="00E479A8"/>
    <w:rsid w:val="00E47C30"/>
    <w:rsid w:val="00E47E55"/>
    <w:rsid w:val="00E50000"/>
    <w:rsid w:val="00E50334"/>
    <w:rsid w:val="00E505EC"/>
    <w:rsid w:val="00E5142E"/>
    <w:rsid w:val="00E5220A"/>
    <w:rsid w:val="00E52DBB"/>
    <w:rsid w:val="00E53365"/>
    <w:rsid w:val="00E54163"/>
    <w:rsid w:val="00E542A1"/>
    <w:rsid w:val="00E5479A"/>
    <w:rsid w:val="00E54CE6"/>
    <w:rsid w:val="00E550F9"/>
    <w:rsid w:val="00E562A4"/>
    <w:rsid w:val="00E56A1E"/>
    <w:rsid w:val="00E56FDD"/>
    <w:rsid w:val="00E57609"/>
    <w:rsid w:val="00E57707"/>
    <w:rsid w:val="00E57831"/>
    <w:rsid w:val="00E57A8B"/>
    <w:rsid w:val="00E57E0F"/>
    <w:rsid w:val="00E57E3E"/>
    <w:rsid w:val="00E57F13"/>
    <w:rsid w:val="00E57F36"/>
    <w:rsid w:val="00E60E03"/>
    <w:rsid w:val="00E6180D"/>
    <w:rsid w:val="00E61C3F"/>
    <w:rsid w:val="00E62204"/>
    <w:rsid w:val="00E629FC"/>
    <w:rsid w:val="00E62A2F"/>
    <w:rsid w:val="00E62A47"/>
    <w:rsid w:val="00E62B50"/>
    <w:rsid w:val="00E62B82"/>
    <w:rsid w:val="00E63A7E"/>
    <w:rsid w:val="00E63CF8"/>
    <w:rsid w:val="00E640B3"/>
    <w:rsid w:val="00E648B0"/>
    <w:rsid w:val="00E64979"/>
    <w:rsid w:val="00E65E28"/>
    <w:rsid w:val="00E65FBC"/>
    <w:rsid w:val="00E66922"/>
    <w:rsid w:val="00E70101"/>
    <w:rsid w:val="00E70305"/>
    <w:rsid w:val="00E709E2"/>
    <w:rsid w:val="00E70BC4"/>
    <w:rsid w:val="00E7109D"/>
    <w:rsid w:val="00E7135C"/>
    <w:rsid w:val="00E71B11"/>
    <w:rsid w:val="00E71C9F"/>
    <w:rsid w:val="00E720A7"/>
    <w:rsid w:val="00E72384"/>
    <w:rsid w:val="00E72645"/>
    <w:rsid w:val="00E73602"/>
    <w:rsid w:val="00E73B02"/>
    <w:rsid w:val="00E73BFE"/>
    <w:rsid w:val="00E74041"/>
    <w:rsid w:val="00E7428E"/>
    <w:rsid w:val="00E74543"/>
    <w:rsid w:val="00E74624"/>
    <w:rsid w:val="00E7511D"/>
    <w:rsid w:val="00E75610"/>
    <w:rsid w:val="00E75617"/>
    <w:rsid w:val="00E7593D"/>
    <w:rsid w:val="00E75B31"/>
    <w:rsid w:val="00E773E7"/>
    <w:rsid w:val="00E778B9"/>
    <w:rsid w:val="00E816F1"/>
    <w:rsid w:val="00E81CBC"/>
    <w:rsid w:val="00E822FA"/>
    <w:rsid w:val="00E8265F"/>
    <w:rsid w:val="00E834E8"/>
    <w:rsid w:val="00E839DB"/>
    <w:rsid w:val="00E83A89"/>
    <w:rsid w:val="00E83AAC"/>
    <w:rsid w:val="00E83EC7"/>
    <w:rsid w:val="00E83FC7"/>
    <w:rsid w:val="00E84A78"/>
    <w:rsid w:val="00E859CA"/>
    <w:rsid w:val="00E85D4A"/>
    <w:rsid w:val="00E85EBB"/>
    <w:rsid w:val="00E85EEB"/>
    <w:rsid w:val="00E86FCA"/>
    <w:rsid w:val="00E87D56"/>
    <w:rsid w:val="00E90216"/>
    <w:rsid w:val="00E9096F"/>
    <w:rsid w:val="00E90AD0"/>
    <w:rsid w:val="00E90DFC"/>
    <w:rsid w:val="00E91F99"/>
    <w:rsid w:val="00E92105"/>
    <w:rsid w:val="00E922ED"/>
    <w:rsid w:val="00E9320F"/>
    <w:rsid w:val="00E9380D"/>
    <w:rsid w:val="00E93CDF"/>
    <w:rsid w:val="00E94D52"/>
    <w:rsid w:val="00E94F9F"/>
    <w:rsid w:val="00E9504E"/>
    <w:rsid w:val="00E95497"/>
    <w:rsid w:val="00E95BE7"/>
    <w:rsid w:val="00E95C05"/>
    <w:rsid w:val="00E960E3"/>
    <w:rsid w:val="00E962F5"/>
    <w:rsid w:val="00E966D2"/>
    <w:rsid w:val="00EA08D5"/>
    <w:rsid w:val="00EA0DF8"/>
    <w:rsid w:val="00EA187E"/>
    <w:rsid w:val="00EA1CFE"/>
    <w:rsid w:val="00EA224D"/>
    <w:rsid w:val="00EA2542"/>
    <w:rsid w:val="00EA2E89"/>
    <w:rsid w:val="00EA315F"/>
    <w:rsid w:val="00EA370E"/>
    <w:rsid w:val="00EA44A3"/>
    <w:rsid w:val="00EA4DF9"/>
    <w:rsid w:val="00EA5678"/>
    <w:rsid w:val="00EA5AC1"/>
    <w:rsid w:val="00EA698D"/>
    <w:rsid w:val="00EA766C"/>
    <w:rsid w:val="00EA7736"/>
    <w:rsid w:val="00EB0C2B"/>
    <w:rsid w:val="00EB0FAE"/>
    <w:rsid w:val="00EB1810"/>
    <w:rsid w:val="00EB1A4C"/>
    <w:rsid w:val="00EB1CF9"/>
    <w:rsid w:val="00EB2142"/>
    <w:rsid w:val="00EB24BA"/>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704C"/>
    <w:rsid w:val="00EB76B5"/>
    <w:rsid w:val="00EB77CB"/>
    <w:rsid w:val="00EB7FDF"/>
    <w:rsid w:val="00EB7FF7"/>
    <w:rsid w:val="00EC0091"/>
    <w:rsid w:val="00EC01D1"/>
    <w:rsid w:val="00EC04C7"/>
    <w:rsid w:val="00EC12FD"/>
    <w:rsid w:val="00EC1ADD"/>
    <w:rsid w:val="00EC1C63"/>
    <w:rsid w:val="00EC30E5"/>
    <w:rsid w:val="00EC3186"/>
    <w:rsid w:val="00EC3929"/>
    <w:rsid w:val="00EC3A36"/>
    <w:rsid w:val="00EC3CE0"/>
    <w:rsid w:val="00EC3F6B"/>
    <w:rsid w:val="00EC4155"/>
    <w:rsid w:val="00EC471A"/>
    <w:rsid w:val="00EC483F"/>
    <w:rsid w:val="00EC4AAD"/>
    <w:rsid w:val="00EC510F"/>
    <w:rsid w:val="00EC5331"/>
    <w:rsid w:val="00EC54FC"/>
    <w:rsid w:val="00EC5E8B"/>
    <w:rsid w:val="00EC690E"/>
    <w:rsid w:val="00EC69F8"/>
    <w:rsid w:val="00EC73C2"/>
    <w:rsid w:val="00EC7695"/>
    <w:rsid w:val="00EC777A"/>
    <w:rsid w:val="00EC78F4"/>
    <w:rsid w:val="00EC7FF3"/>
    <w:rsid w:val="00ED0031"/>
    <w:rsid w:val="00ED02DE"/>
    <w:rsid w:val="00ED0936"/>
    <w:rsid w:val="00ED16EB"/>
    <w:rsid w:val="00ED197D"/>
    <w:rsid w:val="00ED1DE7"/>
    <w:rsid w:val="00ED1F6F"/>
    <w:rsid w:val="00ED2119"/>
    <w:rsid w:val="00ED28CE"/>
    <w:rsid w:val="00ED2FF8"/>
    <w:rsid w:val="00ED3621"/>
    <w:rsid w:val="00ED36BA"/>
    <w:rsid w:val="00ED4744"/>
    <w:rsid w:val="00ED4983"/>
    <w:rsid w:val="00ED4D04"/>
    <w:rsid w:val="00ED4D17"/>
    <w:rsid w:val="00ED51E0"/>
    <w:rsid w:val="00ED5895"/>
    <w:rsid w:val="00ED5BCD"/>
    <w:rsid w:val="00ED5E3A"/>
    <w:rsid w:val="00ED62FF"/>
    <w:rsid w:val="00ED64C0"/>
    <w:rsid w:val="00ED654B"/>
    <w:rsid w:val="00ED69C2"/>
    <w:rsid w:val="00ED6AC9"/>
    <w:rsid w:val="00ED764C"/>
    <w:rsid w:val="00ED7847"/>
    <w:rsid w:val="00ED7F7E"/>
    <w:rsid w:val="00EE0A9C"/>
    <w:rsid w:val="00EE1005"/>
    <w:rsid w:val="00EE2B6E"/>
    <w:rsid w:val="00EE3039"/>
    <w:rsid w:val="00EE31F7"/>
    <w:rsid w:val="00EE4025"/>
    <w:rsid w:val="00EE4E11"/>
    <w:rsid w:val="00EE511F"/>
    <w:rsid w:val="00EE52AB"/>
    <w:rsid w:val="00EE5672"/>
    <w:rsid w:val="00EE630E"/>
    <w:rsid w:val="00EE747F"/>
    <w:rsid w:val="00EE7779"/>
    <w:rsid w:val="00EF054E"/>
    <w:rsid w:val="00EF070D"/>
    <w:rsid w:val="00EF09F4"/>
    <w:rsid w:val="00EF11F8"/>
    <w:rsid w:val="00EF1383"/>
    <w:rsid w:val="00EF1B9E"/>
    <w:rsid w:val="00EF1C51"/>
    <w:rsid w:val="00EF1E33"/>
    <w:rsid w:val="00EF211D"/>
    <w:rsid w:val="00EF2802"/>
    <w:rsid w:val="00EF2D8F"/>
    <w:rsid w:val="00EF303C"/>
    <w:rsid w:val="00EF304F"/>
    <w:rsid w:val="00EF3261"/>
    <w:rsid w:val="00EF3AB6"/>
    <w:rsid w:val="00EF46BB"/>
    <w:rsid w:val="00EF4757"/>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FEF"/>
    <w:rsid w:val="00F0222D"/>
    <w:rsid w:val="00F025BC"/>
    <w:rsid w:val="00F029A5"/>
    <w:rsid w:val="00F02E02"/>
    <w:rsid w:val="00F035CF"/>
    <w:rsid w:val="00F03876"/>
    <w:rsid w:val="00F038A0"/>
    <w:rsid w:val="00F03AF4"/>
    <w:rsid w:val="00F03F1A"/>
    <w:rsid w:val="00F045E7"/>
    <w:rsid w:val="00F04862"/>
    <w:rsid w:val="00F05476"/>
    <w:rsid w:val="00F05BC5"/>
    <w:rsid w:val="00F05D64"/>
    <w:rsid w:val="00F05D7C"/>
    <w:rsid w:val="00F05F52"/>
    <w:rsid w:val="00F06367"/>
    <w:rsid w:val="00F063CB"/>
    <w:rsid w:val="00F0656F"/>
    <w:rsid w:val="00F068A0"/>
    <w:rsid w:val="00F06B98"/>
    <w:rsid w:val="00F06CA4"/>
    <w:rsid w:val="00F072C5"/>
    <w:rsid w:val="00F07760"/>
    <w:rsid w:val="00F07869"/>
    <w:rsid w:val="00F079B6"/>
    <w:rsid w:val="00F103E1"/>
    <w:rsid w:val="00F108B4"/>
    <w:rsid w:val="00F10E64"/>
    <w:rsid w:val="00F11606"/>
    <w:rsid w:val="00F124A4"/>
    <w:rsid w:val="00F1262A"/>
    <w:rsid w:val="00F12DDA"/>
    <w:rsid w:val="00F13328"/>
    <w:rsid w:val="00F136DF"/>
    <w:rsid w:val="00F13B9F"/>
    <w:rsid w:val="00F13C67"/>
    <w:rsid w:val="00F13DBF"/>
    <w:rsid w:val="00F14ADC"/>
    <w:rsid w:val="00F14AFD"/>
    <w:rsid w:val="00F14B1F"/>
    <w:rsid w:val="00F14FCB"/>
    <w:rsid w:val="00F15677"/>
    <w:rsid w:val="00F15978"/>
    <w:rsid w:val="00F15B61"/>
    <w:rsid w:val="00F15FFE"/>
    <w:rsid w:val="00F170FF"/>
    <w:rsid w:val="00F17591"/>
    <w:rsid w:val="00F17E78"/>
    <w:rsid w:val="00F201BE"/>
    <w:rsid w:val="00F20211"/>
    <w:rsid w:val="00F205D5"/>
    <w:rsid w:val="00F206C2"/>
    <w:rsid w:val="00F208E5"/>
    <w:rsid w:val="00F219B7"/>
    <w:rsid w:val="00F223AC"/>
    <w:rsid w:val="00F227D8"/>
    <w:rsid w:val="00F2349A"/>
    <w:rsid w:val="00F2379A"/>
    <w:rsid w:val="00F23A09"/>
    <w:rsid w:val="00F23EFF"/>
    <w:rsid w:val="00F24145"/>
    <w:rsid w:val="00F245B0"/>
    <w:rsid w:val="00F250BF"/>
    <w:rsid w:val="00F25690"/>
    <w:rsid w:val="00F25B46"/>
    <w:rsid w:val="00F25C1C"/>
    <w:rsid w:val="00F25D46"/>
    <w:rsid w:val="00F25E08"/>
    <w:rsid w:val="00F25FEB"/>
    <w:rsid w:val="00F267DA"/>
    <w:rsid w:val="00F26EBE"/>
    <w:rsid w:val="00F27640"/>
    <w:rsid w:val="00F27CB6"/>
    <w:rsid w:val="00F3029D"/>
    <w:rsid w:val="00F30A66"/>
    <w:rsid w:val="00F30D1F"/>
    <w:rsid w:val="00F31825"/>
    <w:rsid w:val="00F31D44"/>
    <w:rsid w:val="00F31F6E"/>
    <w:rsid w:val="00F334CD"/>
    <w:rsid w:val="00F33B76"/>
    <w:rsid w:val="00F34628"/>
    <w:rsid w:val="00F34838"/>
    <w:rsid w:val="00F34CF5"/>
    <w:rsid w:val="00F34EEB"/>
    <w:rsid w:val="00F35D38"/>
    <w:rsid w:val="00F360A5"/>
    <w:rsid w:val="00F36659"/>
    <w:rsid w:val="00F3679B"/>
    <w:rsid w:val="00F37C81"/>
    <w:rsid w:val="00F37DA1"/>
    <w:rsid w:val="00F37FE9"/>
    <w:rsid w:val="00F41A4C"/>
    <w:rsid w:val="00F41FD0"/>
    <w:rsid w:val="00F424C0"/>
    <w:rsid w:val="00F424E7"/>
    <w:rsid w:val="00F42FA8"/>
    <w:rsid w:val="00F430D0"/>
    <w:rsid w:val="00F43886"/>
    <w:rsid w:val="00F43B85"/>
    <w:rsid w:val="00F443B9"/>
    <w:rsid w:val="00F447A7"/>
    <w:rsid w:val="00F44925"/>
    <w:rsid w:val="00F44980"/>
    <w:rsid w:val="00F44A33"/>
    <w:rsid w:val="00F45417"/>
    <w:rsid w:val="00F455CD"/>
    <w:rsid w:val="00F45C17"/>
    <w:rsid w:val="00F45D50"/>
    <w:rsid w:val="00F47116"/>
    <w:rsid w:val="00F473A0"/>
    <w:rsid w:val="00F47797"/>
    <w:rsid w:val="00F47A8F"/>
    <w:rsid w:val="00F47C51"/>
    <w:rsid w:val="00F501B3"/>
    <w:rsid w:val="00F5040C"/>
    <w:rsid w:val="00F5119A"/>
    <w:rsid w:val="00F514F2"/>
    <w:rsid w:val="00F518BF"/>
    <w:rsid w:val="00F519A4"/>
    <w:rsid w:val="00F51C0C"/>
    <w:rsid w:val="00F51E69"/>
    <w:rsid w:val="00F520E5"/>
    <w:rsid w:val="00F525F8"/>
    <w:rsid w:val="00F52A84"/>
    <w:rsid w:val="00F52C5C"/>
    <w:rsid w:val="00F52D44"/>
    <w:rsid w:val="00F54023"/>
    <w:rsid w:val="00F542A2"/>
    <w:rsid w:val="00F55241"/>
    <w:rsid w:val="00F56333"/>
    <w:rsid w:val="00F56EB8"/>
    <w:rsid w:val="00F5774A"/>
    <w:rsid w:val="00F57886"/>
    <w:rsid w:val="00F57FA1"/>
    <w:rsid w:val="00F60221"/>
    <w:rsid w:val="00F6093A"/>
    <w:rsid w:val="00F60E60"/>
    <w:rsid w:val="00F60F98"/>
    <w:rsid w:val="00F61896"/>
    <w:rsid w:val="00F61B90"/>
    <w:rsid w:val="00F61F05"/>
    <w:rsid w:val="00F621D8"/>
    <w:rsid w:val="00F62B16"/>
    <w:rsid w:val="00F62BD0"/>
    <w:rsid w:val="00F62CBE"/>
    <w:rsid w:val="00F63340"/>
    <w:rsid w:val="00F6475D"/>
    <w:rsid w:val="00F64BCC"/>
    <w:rsid w:val="00F64D29"/>
    <w:rsid w:val="00F657C5"/>
    <w:rsid w:val="00F65B57"/>
    <w:rsid w:val="00F673DC"/>
    <w:rsid w:val="00F67C2F"/>
    <w:rsid w:val="00F702D5"/>
    <w:rsid w:val="00F7031F"/>
    <w:rsid w:val="00F7040C"/>
    <w:rsid w:val="00F706B8"/>
    <w:rsid w:val="00F70751"/>
    <w:rsid w:val="00F7086B"/>
    <w:rsid w:val="00F70884"/>
    <w:rsid w:val="00F70C7F"/>
    <w:rsid w:val="00F70E65"/>
    <w:rsid w:val="00F715AA"/>
    <w:rsid w:val="00F7172B"/>
    <w:rsid w:val="00F7244D"/>
    <w:rsid w:val="00F72797"/>
    <w:rsid w:val="00F7304B"/>
    <w:rsid w:val="00F737C0"/>
    <w:rsid w:val="00F73862"/>
    <w:rsid w:val="00F73FBB"/>
    <w:rsid w:val="00F750DF"/>
    <w:rsid w:val="00F75B31"/>
    <w:rsid w:val="00F75E7B"/>
    <w:rsid w:val="00F76E51"/>
    <w:rsid w:val="00F76E71"/>
    <w:rsid w:val="00F779B6"/>
    <w:rsid w:val="00F77CEC"/>
    <w:rsid w:val="00F77E98"/>
    <w:rsid w:val="00F80AB2"/>
    <w:rsid w:val="00F80ACD"/>
    <w:rsid w:val="00F80ADD"/>
    <w:rsid w:val="00F80DDD"/>
    <w:rsid w:val="00F81DCC"/>
    <w:rsid w:val="00F81E90"/>
    <w:rsid w:val="00F8281C"/>
    <w:rsid w:val="00F829A4"/>
    <w:rsid w:val="00F82BED"/>
    <w:rsid w:val="00F8335E"/>
    <w:rsid w:val="00F833B8"/>
    <w:rsid w:val="00F83EF7"/>
    <w:rsid w:val="00F84671"/>
    <w:rsid w:val="00F8486C"/>
    <w:rsid w:val="00F857A2"/>
    <w:rsid w:val="00F857FC"/>
    <w:rsid w:val="00F85B15"/>
    <w:rsid w:val="00F85DF2"/>
    <w:rsid w:val="00F85EC0"/>
    <w:rsid w:val="00F86213"/>
    <w:rsid w:val="00F86C60"/>
    <w:rsid w:val="00F871AE"/>
    <w:rsid w:val="00F87FAC"/>
    <w:rsid w:val="00F90815"/>
    <w:rsid w:val="00F912B0"/>
    <w:rsid w:val="00F915CB"/>
    <w:rsid w:val="00F91770"/>
    <w:rsid w:val="00F921FA"/>
    <w:rsid w:val="00F9244E"/>
    <w:rsid w:val="00F92BF9"/>
    <w:rsid w:val="00F92C2E"/>
    <w:rsid w:val="00F94079"/>
    <w:rsid w:val="00F94234"/>
    <w:rsid w:val="00F9430E"/>
    <w:rsid w:val="00F9432F"/>
    <w:rsid w:val="00F94477"/>
    <w:rsid w:val="00F94591"/>
    <w:rsid w:val="00F94C76"/>
    <w:rsid w:val="00F954D2"/>
    <w:rsid w:val="00F95878"/>
    <w:rsid w:val="00F96933"/>
    <w:rsid w:val="00F96A22"/>
    <w:rsid w:val="00F97423"/>
    <w:rsid w:val="00F97680"/>
    <w:rsid w:val="00F976E7"/>
    <w:rsid w:val="00F97AA5"/>
    <w:rsid w:val="00FA0582"/>
    <w:rsid w:val="00FA0679"/>
    <w:rsid w:val="00FA0DF9"/>
    <w:rsid w:val="00FA1181"/>
    <w:rsid w:val="00FA223C"/>
    <w:rsid w:val="00FA24DE"/>
    <w:rsid w:val="00FA2CE5"/>
    <w:rsid w:val="00FA3234"/>
    <w:rsid w:val="00FA334A"/>
    <w:rsid w:val="00FA4296"/>
    <w:rsid w:val="00FA45A5"/>
    <w:rsid w:val="00FA4743"/>
    <w:rsid w:val="00FA5BB4"/>
    <w:rsid w:val="00FA61EB"/>
    <w:rsid w:val="00FA6A30"/>
    <w:rsid w:val="00FA6BC2"/>
    <w:rsid w:val="00FA707F"/>
    <w:rsid w:val="00FA7196"/>
    <w:rsid w:val="00FA7C4E"/>
    <w:rsid w:val="00FA7DF3"/>
    <w:rsid w:val="00FB02C5"/>
    <w:rsid w:val="00FB0917"/>
    <w:rsid w:val="00FB0D94"/>
    <w:rsid w:val="00FB1A13"/>
    <w:rsid w:val="00FB269B"/>
    <w:rsid w:val="00FB2980"/>
    <w:rsid w:val="00FB2A52"/>
    <w:rsid w:val="00FB34B3"/>
    <w:rsid w:val="00FB48FC"/>
    <w:rsid w:val="00FB4A1A"/>
    <w:rsid w:val="00FB4B52"/>
    <w:rsid w:val="00FB4B53"/>
    <w:rsid w:val="00FB53EA"/>
    <w:rsid w:val="00FB57DF"/>
    <w:rsid w:val="00FB5E2A"/>
    <w:rsid w:val="00FB60E3"/>
    <w:rsid w:val="00FB6498"/>
    <w:rsid w:val="00FB6D8C"/>
    <w:rsid w:val="00FC0941"/>
    <w:rsid w:val="00FC0A6C"/>
    <w:rsid w:val="00FC0B41"/>
    <w:rsid w:val="00FC0FC1"/>
    <w:rsid w:val="00FC1918"/>
    <w:rsid w:val="00FC2170"/>
    <w:rsid w:val="00FC22A9"/>
    <w:rsid w:val="00FC2585"/>
    <w:rsid w:val="00FC25C4"/>
    <w:rsid w:val="00FC3101"/>
    <w:rsid w:val="00FC34DE"/>
    <w:rsid w:val="00FC4170"/>
    <w:rsid w:val="00FC4654"/>
    <w:rsid w:val="00FC4CC7"/>
    <w:rsid w:val="00FC56B1"/>
    <w:rsid w:val="00FC5749"/>
    <w:rsid w:val="00FC5BEC"/>
    <w:rsid w:val="00FC64C3"/>
    <w:rsid w:val="00FC681C"/>
    <w:rsid w:val="00FC6BD4"/>
    <w:rsid w:val="00FC6D8C"/>
    <w:rsid w:val="00FC7C03"/>
    <w:rsid w:val="00FC7C61"/>
    <w:rsid w:val="00FD09EB"/>
    <w:rsid w:val="00FD0C8F"/>
    <w:rsid w:val="00FD12C3"/>
    <w:rsid w:val="00FD173B"/>
    <w:rsid w:val="00FD1B26"/>
    <w:rsid w:val="00FD1FEF"/>
    <w:rsid w:val="00FD2B1B"/>
    <w:rsid w:val="00FD2BD9"/>
    <w:rsid w:val="00FD2DE8"/>
    <w:rsid w:val="00FD301D"/>
    <w:rsid w:val="00FD3895"/>
    <w:rsid w:val="00FD3A04"/>
    <w:rsid w:val="00FD3B05"/>
    <w:rsid w:val="00FD42B0"/>
    <w:rsid w:val="00FD4320"/>
    <w:rsid w:val="00FD4B64"/>
    <w:rsid w:val="00FD4FCE"/>
    <w:rsid w:val="00FD5256"/>
    <w:rsid w:val="00FD53EB"/>
    <w:rsid w:val="00FD597A"/>
    <w:rsid w:val="00FD5C08"/>
    <w:rsid w:val="00FD5C74"/>
    <w:rsid w:val="00FD5EC4"/>
    <w:rsid w:val="00FD651D"/>
    <w:rsid w:val="00FD6DD7"/>
    <w:rsid w:val="00FD76BE"/>
    <w:rsid w:val="00FD78E2"/>
    <w:rsid w:val="00FD7B25"/>
    <w:rsid w:val="00FD7D7E"/>
    <w:rsid w:val="00FD7EBA"/>
    <w:rsid w:val="00FE02E7"/>
    <w:rsid w:val="00FE07BF"/>
    <w:rsid w:val="00FE0C50"/>
    <w:rsid w:val="00FE0D15"/>
    <w:rsid w:val="00FE131A"/>
    <w:rsid w:val="00FE1A04"/>
    <w:rsid w:val="00FE1D0D"/>
    <w:rsid w:val="00FE2573"/>
    <w:rsid w:val="00FE2662"/>
    <w:rsid w:val="00FE274C"/>
    <w:rsid w:val="00FE280C"/>
    <w:rsid w:val="00FE29E6"/>
    <w:rsid w:val="00FE2B60"/>
    <w:rsid w:val="00FE30DF"/>
    <w:rsid w:val="00FE32ED"/>
    <w:rsid w:val="00FE4E3C"/>
    <w:rsid w:val="00FE4EAD"/>
    <w:rsid w:val="00FE50A4"/>
    <w:rsid w:val="00FE5486"/>
    <w:rsid w:val="00FE5670"/>
    <w:rsid w:val="00FE5768"/>
    <w:rsid w:val="00FE63D2"/>
    <w:rsid w:val="00FE6C4C"/>
    <w:rsid w:val="00FE70D8"/>
    <w:rsid w:val="00FE7605"/>
    <w:rsid w:val="00FE770A"/>
    <w:rsid w:val="00FE7728"/>
    <w:rsid w:val="00FE78D6"/>
    <w:rsid w:val="00FE791C"/>
    <w:rsid w:val="00FF0FE1"/>
    <w:rsid w:val="00FF1774"/>
    <w:rsid w:val="00FF1DC9"/>
    <w:rsid w:val="00FF24A2"/>
    <w:rsid w:val="00FF2D29"/>
    <w:rsid w:val="00FF377C"/>
    <w:rsid w:val="00FF38DA"/>
    <w:rsid w:val="00FF3B2E"/>
    <w:rsid w:val="00FF3BC4"/>
    <w:rsid w:val="00FF3CB1"/>
    <w:rsid w:val="00FF4249"/>
    <w:rsid w:val="00FF42CB"/>
    <w:rsid w:val="00FF433D"/>
    <w:rsid w:val="00FF4664"/>
    <w:rsid w:val="00FF466F"/>
    <w:rsid w:val="00FF470E"/>
    <w:rsid w:val="00FF4927"/>
    <w:rsid w:val="00FF4C9A"/>
    <w:rsid w:val="00FF516A"/>
    <w:rsid w:val="00FF53F2"/>
    <w:rsid w:val="00FF5A5B"/>
    <w:rsid w:val="00FF5B34"/>
    <w:rsid w:val="00FF5CBB"/>
    <w:rsid w:val="00FF627E"/>
    <w:rsid w:val="00FF6348"/>
    <w:rsid w:val="00FF6455"/>
    <w:rsid w:val="00FF68D6"/>
    <w:rsid w:val="00FF6A89"/>
    <w:rsid w:val="00FF6DEF"/>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0E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D1FB7"/>
    <w:pPr>
      <w:keepNext/>
      <w:spacing w:before="60"/>
      <w:ind w:firstLine="0"/>
      <w:outlineLvl w:val="0"/>
    </w:pPr>
    <w:rPr>
      <w:rFonts w:ascii="Arial" w:hAnsi="Arial" w:cs="Arial"/>
      <w:b/>
      <w:bCs/>
      <w:color w:val="000080"/>
      <w:sz w:val="20"/>
      <w:lang w:val="en-GB"/>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0D1FB7"/>
    <w:rPr>
      <w:rFonts w:ascii="Arial" w:hAnsi="Arial" w:cs="Arial"/>
      <w:b/>
      <w:bCs/>
      <w:color w:val="000080"/>
      <w:lang w:val="en-GB"/>
    </w:rPr>
  </w:style>
  <w:style w:type="paragraph" w:styleId="Revision">
    <w:name w:val="Revision"/>
    <w:hidden/>
    <w:uiPriority w:val="99"/>
    <w:semiHidden/>
    <w:rsid w:val="007D19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0D1FB7"/>
    <w:pPr>
      <w:keepNext/>
      <w:spacing w:before="60"/>
      <w:ind w:firstLine="0"/>
      <w:outlineLvl w:val="0"/>
    </w:pPr>
    <w:rPr>
      <w:rFonts w:ascii="Arial" w:hAnsi="Arial" w:cs="Arial"/>
      <w:b/>
      <w:bCs/>
      <w:color w:val="000080"/>
      <w:sz w:val="20"/>
      <w:lang w:val="en-GB"/>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0D1FB7"/>
    <w:rPr>
      <w:rFonts w:ascii="Arial" w:hAnsi="Arial" w:cs="Arial"/>
      <w:b/>
      <w:bCs/>
      <w:color w:val="000080"/>
      <w:lang w:val="en-GB"/>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158061">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4026638">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Flint@shu.ac.uk;awj7@aber.ac.uk;oliver.faude@unibas.ch?subject=ECSS%20report" TargetMode="External"/><Relationship Id="rId18" Type="http://schemas.openxmlformats.org/officeDocument/2006/relationships/footer" Target="footer1.xml"/><Relationship Id="rId26" Type="http://schemas.openxmlformats.org/officeDocument/2006/relationships/hyperlink" Target="https://www.ecss.de/ASP/MOBI/MobiLogin.asp" TargetMode="External"/><Relationship Id="rId3" Type="http://schemas.openxmlformats.org/officeDocument/2006/relationships/styles" Target="styles.xml"/><Relationship Id="rId21" Type="http://schemas.openxmlformats.org/officeDocument/2006/relationships/hyperlink" Target="ECSSsport.htm" TargetMode="External"/><Relationship Id="rId34" Type="http://schemas.openxmlformats.org/officeDocument/2006/relationships/hyperlink" Target="file:///D:\Will's%20Documents\sportsci\copyright.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hyperlink" Target="http://sport-science.org/index.php?option=com_content&amp;view=article&amp;id=367&amp;Itemid=129"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sci.org/2014/" TargetMode="External"/><Relationship Id="rId24" Type="http://schemas.openxmlformats.org/officeDocument/2006/relationships/hyperlink" Target="http://www.ecss-congress.eu/2014/14/index.php/scientific-programme"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Will's%20Documents\sportsci\2014\ECSSexercise.docx" TargetMode="External"/><Relationship Id="rId23" Type="http://schemas.openxmlformats.org/officeDocument/2006/relationships/hyperlink" Target="http://wp1191596.server-he.de/DATA/CONGRESSES/AMSTERDAM_2014/DOCUMENTS/AMSTERDAM_FinPro.pdf" TargetMode="External"/><Relationship Id="rId28" Type="http://schemas.openxmlformats.org/officeDocument/2006/relationships/hyperlink" Target="http://sport-science.org/index.php?option=com_wrapper&amp;view=wrapper&amp;Itemid=78" TargetMode="External"/><Relationship Id="rId36"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footer" Target="footer2.xm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sportsci.org/" TargetMode="External"/><Relationship Id="rId14" Type="http://schemas.openxmlformats.org/officeDocument/2006/relationships/hyperlink" Target="file:///D:\Will's%20Documents\sportsci\2014\ECSSexercise.pdf" TargetMode="External"/><Relationship Id="rId22" Type="http://schemas.openxmlformats.org/officeDocument/2006/relationships/hyperlink" Target="http://www.ecss-congress.eu/2014/14/" TargetMode="External"/><Relationship Id="rId27" Type="http://schemas.openxmlformats.org/officeDocument/2006/relationships/hyperlink" Target="http://www.ecss-congress.eu/2014/14/index.php/scientific-programme/search-engine" TargetMode="External"/><Relationship Id="rId30" Type="http://schemas.openxmlformats.org/officeDocument/2006/relationships/header" Target="header4.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96CDF-F40A-4AB4-8D0B-C890672F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6012</Words>
  <Characters>36856</Characters>
  <Application>Microsoft Office Word</Application>
  <DocSecurity>0</DocSecurity>
  <Lines>996</Lines>
  <Paragraphs>158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ECSS 2014 conference report</vt:lpstr>
      <vt:lpstr>ECSS 2014 conference report</vt:lpstr>
    </vt:vector>
  </TitlesOfParts>
  <Company>AUT University</Company>
  <LinksUpToDate>false</LinksUpToDate>
  <CharactersWithSpaces>42710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2014 conference report</dc:title>
  <dc:creator>Will Hopkins</dc:creator>
  <cp:lastModifiedBy>Will Hopkins</cp:lastModifiedBy>
  <cp:revision>6</cp:revision>
  <cp:lastPrinted>2009-05-18T23:40:00Z</cp:lastPrinted>
  <dcterms:created xsi:type="dcterms:W3CDTF">2014-09-16T17:20:00Z</dcterms:created>
  <dcterms:modified xsi:type="dcterms:W3CDTF">2014-09-18T04:26:00Z</dcterms:modified>
</cp:coreProperties>
</file>