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918CD6"/>
        <w:tblLook w:val="0000" w:firstRow="0" w:lastRow="0" w:firstColumn="0" w:lastColumn="0" w:noHBand="0" w:noVBand="0"/>
      </w:tblPr>
      <w:tblGrid>
        <w:gridCol w:w="7198"/>
        <w:gridCol w:w="1725"/>
      </w:tblGrid>
      <w:tr w:rsidR="002F7B82" w:rsidRPr="0011073F"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2F7B82" w:rsidRPr="0011073F" w:rsidRDefault="00021C4F" w:rsidP="00B2781B">
            <w:pPr>
              <w:keepNext/>
              <w:spacing w:before="20"/>
              <w:ind w:firstLine="6"/>
              <w:jc w:val="right"/>
              <w:outlineLvl w:val="4"/>
              <w:rPr>
                <w:rFonts w:ascii="Arial" w:hAnsi="Arial" w:cs="Arial"/>
                <w:b/>
                <w:bCs/>
                <w:color w:val="FFFFFF"/>
              </w:rPr>
            </w:pPr>
            <w:r w:rsidRPr="00F17A7D">
              <w:rPr>
                <w:rFonts w:ascii="Arial" w:hAnsi="Arial" w:cs="Arial"/>
                <w:b/>
                <w:noProof/>
                <w:color w:val="0000FF"/>
              </w:rPr>
              <w:drawing>
                <wp:inline distT="0" distB="0" distL="0" distR="0" wp14:anchorId="2EF37E88" wp14:editId="4E49F0C3">
                  <wp:extent cx="651600" cy="144000"/>
                  <wp:effectExtent l="0" t="0" r="0" b="8890"/>
                  <wp:docPr id="1" name="Picture 1" descr="Latest issue">
                    <a:hlinkClick xmlns:a="http://schemas.openxmlformats.org/drawingml/2006/main" r:id="rId9"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600" cy="144000"/>
                          </a:xfrm>
                          <a:prstGeom prst="rect">
                            <a:avLst/>
                          </a:prstGeom>
                          <a:noFill/>
                          <a:ln>
                            <a:noFill/>
                          </a:ln>
                        </pic:spPr>
                      </pic:pic>
                    </a:graphicData>
                  </a:graphic>
                </wp:inline>
              </w:drawing>
            </w:r>
          </w:p>
        </w:tc>
      </w:tr>
      <w:tr w:rsidR="002F7B82" w:rsidRPr="0011073F"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rsidR="002F7B82" w:rsidRPr="006207DB" w:rsidRDefault="00155EE3" w:rsidP="00193529">
            <w:pPr>
              <w:keepNext/>
              <w:spacing w:before="20"/>
              <w:ind w:firstLine="6"/>
              <w:jc w:val="left"/>
              <w:outlineLvl w:val="4"/>
              <w:rPr>
                <w:rFonts w:ascii="Arial" w:hAnsi="Arial" w:cs="Arial"/>
                <w:b/>
                <w:bCs/>
                <w:color w:val="FFFFFF"/>
              </w:rPr>
            </w:pPr>
            <w:r>
              <w:rPr>
                <w:rFonts w:ascii="Arial" w:hAnsi="Arial" w:cs="Arial"/>
                <w:b/>
                <w:bCs/>
                <w:color w:val="FFFFFF"/>
              </w:rPr>
              <w:t>News &amp; Comment</w:t>
            </w:r>
            <w:r w:rsidR="002F7B82" w:rsidRPr="006207DB">
              <w:rPr>
                <w:rFonts w:ascii="Arial" w:hAnsi="Arial" w:cs="Arial"/>
                <w:b/>
                <w:bCs/>
                <w:color w:val="FFFFFF"/>
              </w:rPr>
              <w:t xml:space="preserve"> / </w:t>
            </w:r>
            <w:r w:rsidR="00193529">
              <w:rPr>
                <w:rFonts w:ascii="Arial" w:hAnsi="Arial" w:cs="Arial"/>
                <w:b/>
                <w:bCs/>
                <w:color w:val="FFFFFF"/>
              </w:rPr>
              <w:t>Research Resources</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2F7B82" w:rsidRPr="0011073F" w:rsidRDefault="00021C4F"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05A63C04" wp14:editId="55590A64">
                  <wp:extent cx="554400" cy="136800"/>
                  <wp:effectExtent l="0" t="0" r="0" b="0"/>
                  <wp:docPr id="2" name="Picture 2" descr="This issue">
                    <a:hlinkClick xmlns:a="http://schemas.openxmlformats.org/drawingml/2006/main" r:id="rId11"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400" cy="136800"/>
                          </a:xfrm>
                          <a:prstGeom prst="rect">
                            <a:avLst/>
                          </a:prstGeom>
                          <a:noFill/>
                          <a:ln>
                            <a:noFill/>
                          </a:ln>
                        </pic:spPr>
                      </pic:pic>
                    </a:graphicData>
                  </a:graphic>
                </wp:inline>
              </w:drawing>
            </w:r>
          </w:p>
        </w:tc>
      </w:tr>
    </w:tbl>
    <w:p w:rsidR="005F5EF6" w:rsidRPr="00F17A7D" w:rsidRDefault="000F3327" w:rsidP="00F51E69">
      <w:pPr>
        <w:pStyle w:val="Title"/>
        <w:suppressAutoHyphens/>
        <w:rPr>
          <w:color w:val="0000FF"/>
        </w:rPr>
      </w:pPr>
      <w:hyperlink r:id="rId13" w:tgtFrame="_blank" w:history="1">
        <w:r w:rsidR="00FE6417">
          <w:rPr>
            <w:rFonts w:cs="Arial"/>
            <w:color w:val="0000FF"/>
            <w:sz w:val="27"/>
            <w:szCs w:val="27"/>
            <w:lang w:val="en-NZ"/>
          </w:rPr>
          <w:t>The 33rd International Conference on Biomechanics in Sports</w:t>
        </w:r>
      </w:hyperlink>
    </w:p>
    <w:p w:rsidR="005F5EF6" w:rsidRPr="00F17A7D" w:rsidRDefault="005219B3" w:rsidP="005F5EF6">
      <w:pPr>
        <w:pStyle w:val="Author"/>
        <w:rPr>
          <w:color w:val="0000FF"/>
          <w:vertAlign w:val="superscript"/>
          <w:lang w:val="nl-BE"/>
        </w:rPr>
      </w:pPr>
      <w:r>
        <w:rPr>
          <w:color w:val="0000FF"/>
          <w:lang w:val="nl-BE"/>
        </w:rPr>
        <w:t>Scott R</w:t>
      </w:r>
      <w:r w:rsidR="00155EE3">
        <w:rPr>
          <w:color w:val="0000FF"/>
          <w:lang w:val="nl-BE"/>
        </w:rPr>
        <w:t xml:space="preserve"> Brown</w:t>
      </w:r>
      <w:r w:rsidR="00155EE3">
        <w:rPr>
          <w:color w:val="0000FF"/>
          <w:vertAlign w:val="superscript"/>
          <w:lang w:val="nl-BE"/>
        </w:rPr>
        <w:t>1</w:t>
      </w:r>
      <w:r w:rsidR="00155EE3">
        <w:rPr>
          <w:color w:val="0000FF"/>
          <w:lang w:val="nl-BE"/>
        </w:rPr>
        <w:t xml:space="preserve">, </w:t>
      </w:r>
      <w:r w:rsidR="009B4992" w:rsidRPr="00F17A7D">
        <w:rPr>
          <w:color w:val="0000FF"/>
          <w:lang w:val="nl-BE"/>
        </w:rPr>
        <w:t>Will G Hopkins</w:t>
      </w:r>
      <w:r w:rsidR="00155EE3">
        <w:rPr>
          <w:color w:val="0000FF"/>
          <w:vertAlign w:val="superscript"/>
          <w:lang w:val="nl-BE"/>
        </w:rPr>
        <w:t>2</w:t>
      </w:r>
      <w:r w:rsidR="00E255AC">
        <w:rPr>
          <w:color w:val="0000FF"/>
          <w:vertAlign w:val="superscript"/>
          <w:lang w:val="nl-BE"/>
        </w:rPr>
        <w:t>,3</w:t>
      </w:r>
      <w:r w:rsidR="00B11F61" w:rsidRPr="00F17A7D">
        <w:rPr>
          <w:color w:val="0000FF"/>
          <w:lang w:val="nl-BE"/>
        </w:rPr>
        <w:t xml:space="preserve"> </w:t>
      </w:r>
    </w:p>
    <w:p w:rsidR="005F5EF6" w:rsidRPr="006E637B" w:rsidRDefault="00A14541" w:rsidP="00E34EBE">
      <w:pPr>
        <w:pStyle w:val="Address"/>
      </w:pPr>
      <w:r>
        <w:t>Sportscience 19</w:t>
      </w:r>
      <w:r w:rsidR="00B74C1C" w:rsidRPr="006E637B">
        <w:t xml:space="preserve">, </w:t>
      </w:r>
      <w:r w:rsidR="00222FC8">
        <w:t>55-</w:t>
      </w:r>
      <w:r w:rsidR="00BE7391">
        <w:t>59</w:t>
      </w:r>
      <w:r>
        <w:t>, 2015 (sportsci.org/2015</w:t>
      </w:r>
      <w:r w:rsidR="00B74C1C" w:rsidRPr="006E637B">
        <w:t>/</w:t>
      </w:r>
      <w:r w:rsidR="00E255AC">
        <w:t>ISBS</w:t>
      </w:r>
      <w:r w:rsidR="00B74C1C" w:rsidRPr="006E637B">
        <w:t>.</w:t>
      </w:r>
      <w:r w:rsidR="00B74C1C">
        <w:t>htm</w:t>
      </w:r>
      <w:proofErr w:type="gramStart"/>
      <w:r w:rsidR="00B74C1C">
        <w:t>)</w:t>
      </w:r>
      <w:proofErr w:type="gramEnd"/>
      <w:r w:rsidR="002E6D30">
        <w:rPr>
          <w:szCs w:val="16"/>
        </w:rPr>
        <w:br/>
      </w:r>
      <w:r w:rsidR="00155EE3">
        <w:t xml:space="preserve">1 </w:t>
      </w:r>
      <w:r w:rsidR="00E255AC">
        <w:t>Sport</w:t>
      </w:r>
      <w:r w:rsidR="00BE7391">
        <w:t>s Performance Research Institute</w:t>
      </w:r>
      <w:r w:rsidR="005219B3">
        <w:t xml:space="preserve"> NZ</w:t>
      </w:r>
      <w:r w:rsidR="00E255AC">
        <w:t xml:space="preserve">, Auckland University of Technology, Auckland, New Zealand. 2 </w:t>
      </w:r>
      <w:r w:rsidR="00E255AC">
        <w:rPr>
          <w:szCs w:val="16"/>
        </w:rPr>
        <w:t>High Perfo</w:t>
      </w:r>
      <w:r w:rsidR="00E255AC">
        <w:rPr>
          <w:szCs w:val="16"/>
        </w:rPr>
        <w:t>r</w:t>
      </w:r>
      <w:r w:rsidR="00E255AC">
        <w:rPr>
          <w:szCs w:val="16"/>
        </w:rPr>
        <w:t>mance Sport NZ, Auckland, New Zealand.</w:t>
      </w:r>
      <w:r w:rsidR="00E255AC">
        <w:t>3</w:t>
      </w:r>
      <w:r w:rsidR="00155EE3">
        <w:t xml:space="preserve"> </w:t>
      </w:r>
      <w:r w:rsidR="00A13721">
        <w:t>Institute for Sport Exercise and Active Living</w:t>
      </w:r>
      <w:r w:rsidR="006903D2">
        <w:t>, Victoria University, Melbourne, Australia</w:t>
      </w:r>
      <w:r w:rsidR="00E255AC">
        <w:t xml:space="preserve">. </w:t>
      </w:r>
      <w:hyperlink r:id="rId14" w:history="1">
        <w:proofErr w:type="gramStart"/>
        <w:r w:rsidR="004436FA" w:rsidRPr="00F17A7D">
          <w:rPr>
            <w:rStyle w:val="Hyperlink"/>
            <w:bCs/>
            <w:noProof w:val="0"/>
          </w:rPr>
          <w:t>Email</w:t>
        </w:r>
      </w:hyperlink>
      <w:r w:rsidR="003F5516">
        <w:rPr>
          <w:bCs/>
        </w:rPr>
        <w:t>.</w:t>
      </w:r>
      <w:proofErr w:type="gramEnd"/>
      <w:r w:rsidR="003F5516">
        <w:rPr>
          <w:bCs/>
        </w:rPr>
        <w:t xml:space="preserve"> </w:t>
      </w:r>
      <w:r w:rsidR="005F5EF6" w:rsidRPr="006E637B">
        <w:rPr>
          <w:szCs w:val="16"/>
        </w:rPr>
        <w:t>Reviewer:</w:t>
      </w:r>
      <w:r w:rsidR="00F6108D">
        <w:rPr>
          <w:szCs w:val="16"/>
        </w:rPr>
        <w:t xml:space="preserve"> </w:t>
      </w:r>
      <w:r w:rsidR="00AF6BC5">
        <w:rPr>
          <w:szCs w:val="16"/>
        </w:rPr>
        <w:t>Gareth Irwin, Cardiff School of Sport, Cardiff Metropolitan University, Wales.</w:t>
      </w:r>
    </w:p>
    <w:p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5F5EF6" w:rsidRPr="006E637B">
        <w:trPr>
          <w:jc w:val="center"/>
        </w:trPr>
        <w:tc>
          <w:tcPr>
            <w:tcW w:w="0" w:type="auto"/>
          </w:tcPr>
          <w:p w:rsidR="00E04120" w:rsidRPr="006E637B" w:rsidRDefault="000D1B2B" w:rsidP="00E04120">
            <w:pPr>
              <w:pStyle w:val="Abstract"/>
            </w:pPr>
            <w:bookmarkStart w:id="0" w:name="OLE_LINK2"/>
            <w:r w:rsidRPr="000D1B2B">
              <w:t>Presentations at this annual meeting of the International Society for Biom</w:t>
            </w:r>
            <w:r w:rsidRPr="000D1B2B">
              <w:t>e</w:t>
            </w:r>
            <w:r w:rsidRPr="000D1B2B">
              <w:t>chan</w:t>
            </w:r>
            <w:r>
              <w:t xml:space="preserve">ics in Sports </w:t>
            </w:r>
            <w:r w:rsidR="000B723C">
              <w:t>are available on-</w:t>
            </w:r>
            <w:r>
              <w:t>line and are reviewed here</w:t>
            </w:r>
            <w:r w:rsidR="002862DD">
              <w:t>.</w:t>
            </w:r>
            <w:r>
              <w:t xml:space="preserve"> </w:t>
            </w:r>
            <w:hyperlink w:anchor="_The_ISBS_Experience" w:history="1">
              <w:r w:rsidR="0004307E" w:rsidRPr="00F6621E">
                <w:rPr>
                  <w:rStyle w:val="Hyperlink"/>
                  <w:b/>
                  <w:noProof w:val="0"/>
                </w:rPr>
                <w:t>The ISBS Exp</w:t>
              </w:r>
              <w:r w:rsidR="0004307E" w:rsidRPr="00F6621E">
                <w:rPr>
                  <w:rStyle w:val="Hyperlink"/>
                  <w:b/>
                  <w:noProof w:val="0"/>
                </w:rPr>
                <w:t>e</w:t>
              </w:r>
              <w:r w:rsidR="0004307E" w:rsidRPr="00F6621E">
                <w:rPr>
                  <w:rStyle w:val="Hyperlink"/>
                  <w:b/>
                  <w:noProof w:val="0"/>
                </w:rPr>
                <w:t>rience</w:t>
              </w:r>
            </w:hyperlink>
            <w:r w:rsidR="000B723C">
              <w:rPr>
                <w:b/>
              </w:rPr>
              <w:t>:</w:t>
            </w:r>
            <w:r w:rsidR="0052450D">
              <w:t xml:space="preserve"> b</w:t>
            </w:r>
            <w:r w:rsidR="0004307E">
              <w:t>iomechanics in the heat of summer in Poitiers, France</w:t>
            </w:r>
            <w:r w:rsidR="00102A9E">
              <w:t>.</w:t>
            </w:r>
            <w:r w:rsidR="00AC478A">
              <w:t xml:space="preserve"> </w:t>
            </w:r>
            <w:hyperlink w:anchor="_The_Knee_Joint" w:history="1">
              <w:r w:rsidR="0004307E" w:rsidRPr="00F6621E">
                <w:rPr>
                  <w:rStyle w:val="Hyperlink"/>
                  <w:noProof w:val="0"/>
                </w:rPr>
                <w:t>The Knee Joint</w:t>
              </w:r>
            </w:hyperlink>
            <w:r w:rsidR="0004307E">
              <w:t xml:space="preserve"> studied with advanced techniques</w:t>
            </w:r>
            <w:r w:rsidR="009A538D">
              <w:t xml:space="preserve">. </w:t>
            </w:r>
            <w:hyperlink w:anchor="_Monitoring_Bilateral_Asymmetry" w:history="1">
              <w:r w:rsidR="009A538D" w:rsidRPr="00F6621E">
                <w:rPr>
                  <w:rStyle w:val="Hyperlink"/>
                  <w:noProof w:val="0"/>
                </w:rPr>
                <w:t>Monitoring Bilateral Asymmetry</w:t>
              </w:r>
            </w:hyperlink>
            <w:r w:rsidR="009A538D">
              <w:t xml:space="preserve"> during recovery from injury. </w:t>
            </w:r>
            <w:hyperlink w:anchor="_Studies_of_Injury" w:history="1">
              <w:r w:rsidR="009A538D" w:rsidRPr="00F6621E">
                <w:rPr>
                  <w:rStyle w:val="Hyperlink"/>
                  <w:noProof w:val="0"/>
                </w:rPr>
                <w:t>Studies of Injury Prevention</w:t>
              </w:r>
            </w:hyperlink>
            <w:r w:rsidR="009A538D">
              <w:t xml:space="preserve"> in rugby union and Australian football. </w:t>
            </w:r>
            <w:hyperlink w:anchor="_Noteworthy_Presentations" w:history="1">
              <w:r w:rsidR="009A538D" w:rsidRPr="00F6621E">
                <w:rPr>
                  <w:rStyle w:val="Hyperlink"/>
                  <w:b/>
                  <w:noProof w:val="0"/>
                </w:rPr>
                <w:t>Noteworthy Presentations</w:t>
              </w:r>
            </w:hyperlink>
            <w:r w:rsidR="009A538D">
              <w:t xml:space="preserve"> </w:t>
            </w:r>
            <w:r w:rsidR="009A538D" w:rsidRPr="009A538D">
              <w:t>focusing on performance are summarized under the following</w:t>
            </w:r>
            <w:r w:rsidR="002862DD">
              <w:t xml:space="preserve"> sport</w:t>
            </w:r>
            <w:r w:rsidR="009A538D" w:rsidRPr="009A538D">
              <w:t xml:space="preserve"> headings…</w:t>
            </w:r>
            <w:r w:rsidR="009A538D">
              <w:t xml:space="preserve"> </w:t>
            </w:r>
            <w:hyperlink w:anchor="_Cycling" w:history="1">
              <w:r w:rsidR="002862DD" w:rsidRPr="00F6621E">
                <w:rPr>
                  <w:rStyle w:val="Hyperlink"/>
                  <w:noProof w:val="0"/>
                </w:rPr>
                <w:t>Cycling</w:t>
              </w:r>
            </w:hyperlink>
            <w:r w:rsidR="002862DD">
              <w:t xml:space="preserve">: Stages, Vector and I-Crankset ergometers. </w:t>
            </w:r>
            <w:hyperlink w:anchor="_Field_Athletics" w:history="1">
              <w:r w:rsidR="002862DD" w:rsidRPr="00F6621E">
                <w:rPr>
                  <w:rStyle w:val="Hyperlink"/>
                  <w:noProof w:val="0"/>
                </w:rPr>
                <w:t>Field Athletics</w:t>
              </w:r>
            </w:hyperlink>
            <w:r w:rsidR="002862DD">
              <w:t xml:space="preserve">: compression shorts; hurdles. </w:t>
            </w:r>
            <w:hyperlink w:anchor="_Figure-skating" w:history="1">
              <w:r w:rsidR="002862DD" w:rsidRPr="00F6621E">
                <w:rPr>
                  <w:rStyle w:val="Hyperlink"/>
                  <w:noProof w:val="0"/>
                </w:rPr>
                <w:t>Figure-skating</w:t>
              </w:r>
            </w:hyperlink>
            <w:r w:rsidR="002862DD">
              <w:t xml:space="preserve">: toe loops and </w:t>
            </w:r>
            <w:proofErr w:type="spellStart"/>
            <w:r w:rsidR="002862DD">
              <w:t>salchows</w:t>
            </w:r>
            <w:proofErr w:type="spellEnd"/>
            <w:r w:rsidR="002862DD">
              <w:t xml:space="preserve">. </w:t>
            </w:r>
            <w:hyperlink w:anchor="_Football" w:history="1">
              <w:r w:rsidR="002862DD" w:rsidRPr="00F6621E">
                <w:rPr>
                  <w:rStyle w:val="Hyperlink"/>
                  <w:noProof w:val="0"/>
                </w:rPr>
                <w:t>Football</w:t>
              </w:r>
            </w:hyperlink>
            <w:r w:rsidR="002862DD">
              <w:t xml:space="preserve">: throw-in; </w:t>
            </w:r>
            <w:r w:rsidR="00C24D22">
              <w:t xml:space="preserve">goal kicking and goal saving. </w:t>
            </w:r>
            <w:hyperlink w:anchor="_Golf" w:history="1">
              <w:r w:rsidR="00C24D22" w:rsidRPr="0052450D">
                <w:rPr>
                  <w:rStyle w:val="Hyperlink"/>
                  <w:noProof w:val="0"/>
                </w:rPr>
                <w:t>Golf</w:t>
              </w:r>
            </w:hyperlink>
            <w:r w:rsidR="00C24D22">
              <w:t xml:space="preserve">: anchored putting. </w:t>
            </w:r>
            <w:hyperlink w:anchor="_Gymnastics" w:history="1">
              <w:r w:rsidR="00C24D22" w:rsidRPr="0052450D">
                <w:rPr>
                  <w:rStyle w:val="Hyperlink"/>
                  <w:noProof w:val="0"/>
                </w:rPr>
                <w:t>Gymnastics</w:t>
              </w:r>
            </w:hyperlink>
            <w:r w:rsidR="00C24D22">
              <w:t>:</w:t>
            </w:r>
            <w:r w:rsidR="0052450D">
              <w:t xml:space="preserve"> </w:t>
            </w:r>
            <w:proofErr w:type="spellStart"/>
            <w:r w:rsidR="00C24D22">
              <w:t>longswing</w:t>
            </w:r>
            <w:proofErr w:type="spellEnd"/>
            <w:r w:rsidR="00C24D22">
              <w:t xml:space="preserve">; elite case studies. </w:t>
            </w:r>
            <w:hyperlink w:anchor="_Kayaking" w:history="1">
              <w:r w:rsidR="00C24D22" w:rsidRPr="0052450D">
                <w:rPr>
                  <w:rStyle w:val="Hyperlink"/>
                  <w:noProof w:val="0"/>
                </w:rPr>
                <w:t>Kayaking</w:t>
              </w:r>
            </w:hyperlink>
            <w:r w:rsidR="00C24D22">
              <w:t>: indivi</w:t>
            </w:r>
            <w:r w:rsidR="00C24D22">
              <w:t>d</w:t>
            </w:r>
            <w:r w:rsidR="00C24D22">
              <w:t xml:space="preserve">ual technique. </w:t>
            </w:r>
            <w:hyperlink w:anchor="_Martial_Arts" w:history="1">
              <w:r w:rsidR="00C24D22" w:rsidRPr="0052450D">
                <w:rPr>
                  <w:rStyle w:val="Hyperlink"/>
                  <w:noProof w:val="0"/>
                </w:rPr>
                <w:t>Martial Arts</w:t>
              </w:r>
            </w:hyperlink>
            <w:r w:rsidR="00C24D22">
              <w:t>: roundhouse</w:t>
            </w:r>
            <w:r w:rsidR="005A02E7">
              <w:t xml:space="preserve"> and </w:t>
            </w:r>
            <w:proofErr w:type="spellStart"/>
            <w:r w:rsidR="00C24D22">
              <w:t>Taekwando</w:t>
            </w:r>
            <w:proofErr w:type="spellEnd"/>
            <w:r w:rsidR="00C24D22">
              <w:t xml:space="preserve"> kick</w:t>
            </w:r>
            <w:r w:rsidR="005A02E7">
              <w:t>s</w:t>
            </w:r>
            <w:r w:rsidR="00C24D22">
              <w:t xml:space="preserve">. </w:t>
            </w:r>
            <w:hyperlink w:anchor="_Rowing" w:history="1">
              <w:r w:rsidR="00C24D22" w:rsidRPr="0052450D">
                <w:rPr>
                  <w:rStyle w:val="Hyperlink"/>
                  <w:noProof w:val="0"/>
                </w:rPr>
                <w:t>Rowing</w:t>
              </w:r>
            </w:hyperlink>
            <w:r w:rsidR="00C24D22">
              <w:t xml:space="preserve">: drive phase; instrumented oar and pin. </w:t>
            </w:r>
            <w:hyperlink w:anchor="_Running" w:history="1">
              <w:r w:rsidR="00C24D22" w:rsidRPr="0052450D">
                <w:rPr>
                  <w:rStyle w:val="Hyperlink"/>
                  <w:noProof w:val="0"/>
                </w:rPr>
                <w:t>Running</w:t>
              </w:r>
            </w:hyperlink>
            <w:r w:rsidR="00C24D22">
              <w:t>: barefoot; starting blocks</w:t>
            </w:r>
            <w:r w:rsidR="00651B75">
              <w:t>; sprint acceleration</w:t>
            </w:r>
            <w:r w:rsidR="00C24D22">
              <w:t xml:space="preserve">. </w:t>
            </w:r>
            <w:hyperlink w:anchor="_Skiing" w:history="1">
              <w:r w:rsidR="00C24D22" w:rsidRPr="0052450D">
                <w:rPr>
                  <w:rStyle w:val="Hyperlink"/>
                  <w:noProof w:val="0"/>
                </w:rPr>
                <w:t>Skiing</w:t>
              </w:r>
            </w:hyperlink>
            <w:r w:rsidR="00C24D22">
              <w:t xml:space="preserve">: freestyle take-off; </w:t>
            </w:r>
            <w:proofErr w:type="spellStart"/>
            <w:r w:rsidR="00C24D22">
              <w:t>accelerometry</w:t>
            </w:r>
            <w:proofErr w:type="spellEnd"/>
            <w:r w:rsidR="00C24D22">
              <w:t xml:space="preserve">. </w:t>
            </w:r>
            <w:hyperlink w:anchor="_Surfing" w:history="1">
              <w:r w:rsidR="00C24D22" w:rsidRPr="0052450D">
                <w:rPr>
                  <w:rStyle w:val="Hyperlink"/>
                  <w:noProof w:val="0"/>
                </w:rPr>
                <w:t>Surfing</w:t>
              </w:r>
            </w:hyperlink>
            <w:r w:rsidR="00C24D22">
              <w:t xml:space="preserve">: instrumented board. </w:t>
            </w:r>
            <w:hyperlink w:anchor="_Swimming" w:history="1">
              <w:r w:rsidR="00C24D22" w:rsidRPr="0052450D">
                <w:rPr>
                  <w:rStyle w:val="Hyperlink"/>
                  <w:noProof w:val="0"/>
                </w:rPr>
                <w:t>Swimming</w:t>
              </w:r>
            </w:hyperlink>
            <w:r w:rsidR="00C24D22">
              <w:t xml:space="preserve">: turns; starts. </w:t>
            </w:r>
            <w:hyperlink w:anchor="_Tennis" w:history="1">
              <w:r w:rsidR="00C24D22" w:rsidRPr="0052450D">
                <w:rPr>
                  <w:rStyle w:val="Hyperlink"/>
                  <w:noProof w:val="0"/>
                </w:rPr>
                <w:t>Tennis</w:t>
              </w:r>
            </w:hyperlink>
            <w:r w:rsidR="00C24D22">
              <w:t xml:space="preserve">: </w:t>
            </w:r>
            <w:r w:rsidR="00D9186F">
              <w:t xml:space="preserve">style and tactics; elite case studies; </w:t>
            </w:r>
            <w:proofErr w:type="spellStart"/>
            <w:r w:rsidR="00D9186F">
              <w:t>kinesio</w:t>
            </w:r>
            <w:proofErr w:type="spellEnd"/>
            <w:r w:rsidR="00D9186F">
              <w:t xml:space="preserve"> taping. </w:t>
            </w:r>
            <w:hyperlink w:anchor="_Trampolining" w:history="1">
              <w:r w:rsidR="00D9186F" w:rsidRPr="0052450D">
                <w:rPr>
                  <w:rStyle w:val="Hyperlink"/>
                  <w:noProof w:val="0"/>
                </w:rPr>
                <w:t>Trampolining</w:t>
              </w:r>
            </w:hyperlink>
            <w:r w:rsidR="00D9186F">
              <w:t>: forward somersault.</w:t>
            </w:r>
            <w:r w:rsidR="00C24D22">
              <w:t xml:space="preserve"> </w:t>
            </w:r>
            <w:r w:rsidR="0004307E">
              <w:t xml:space="preserve"> </w:t>
            </w:r>
            <w:r w:rsidR="006F034A" w:rsidRPr="006F034A">
              <w:t xml:space="preserve">KEYWORDS: </w:t>
            </w:r>
            <w:r w:rsidR="000B723C">
              <w:t>athlete, digi</w:t>
            </w:r>
            <w:r w:rsidR="000B723C">
              <w:t>t</w:t>
            </w:r>
            <w:r w:rsidR="000B723C">
              <w:t>izing, injury, kinematics, kinetics, performance</w:t>
            </w:r>
            <w:r w:rsidR="006360CA">
              <w:t>, video</w:t>
            </w:r>
            <w:r w:rsidR="006F034A" w:rsidRPr="006F034A">
              <w:t>.</w:t>
            </w:r>
          </w:p>
          <w:p w:rsidR="00E10B67" w:rsidRPr="00F17A7D" w:rsidRDefault="000F3327" w:rsidP="00155EE3">
            <w:pPr>
              <w:pStyle w:val="Abstract"/>
              <w:spacing w:after="0"/>
              <w:jc w:val="left"/>
            </w:pPr>
            <w:hyperlink r:id="rId15" w:tgtFrame="_top" w:history="1">
              <w:r w:rsidR="00B74C1C" w:rsidRPr="00F17A7D">
                <w:rPr>
                  <w:rStyle w:val="Hyperlink"/>
                </w:rPr>
                <w:t>Reprint pdf</w:t>
              </w:r>
            </w:hyperlink>
            <w:r w:rsidR="00B74C1C" w:rsidRPr="00F17A7D">
              <w:t xml:space="preserve"> · </w:t>
            </w:r>
            <w:hyperlink r:id="rId16" w:tgtFrame="_top" w:history="1">
              <w:r w:rsidR="00B74C1C" w:rsidRPr="00F17A7D">
                <w:rPr>
                  <w:rStyle w:val="Hyperlink"/>
                </w:rPr>
                <w:t>Reprint docx</w:t>
              </w:r>
            </w:hyperlink>
            <w:bookmarkEnd w:id="0"/>
            <w:r w:rsidR="00AF6BC5" w:rsidRPr="00F17A7D">
              <w:t xml:space="preserve"> · </w:t>
            </w:r>
            <w:hyperlink w:anchor="_Reviewer's_Comment" w:history="1">
              <w:r w:rsidR="00A763F9" w:rsidRPr="00A763F9">
                <w:rPr>
                  <w:rStyle w:val="Hyperlink"/>
                  <w:noProof w:val="0"/>
                </w:rPr>
                <w:t>Reviewer's C</w:t>
              </w:r>
              <w:r w:rsidR="00AF6BC5" w:rsidRPr="00A763F9">
                <w:rPr>
                  <w:rStyle w:val="Hyperlink"/>
                  <w:noProof w:val="0"/>
                </w:rPr>
                <w:t>omment</w:t>
              </w:r>
            </w:hyperlink>
          </w:p>
        </w:tc>
      </w:tr>
    </w:tbl>
    <w:p w:rsidR="005F5EF6" w:rsidRPr="006E637B" w:rsidRDefault="005F5EF6" w:rsidP="005F5EF6"/>
    <w:p w:rsidR="005F5EF6" w:rsidRPr="006E637B" w:rsidRDefault="005F5EF6" w:rsidP="005F5EF6">
      <w:pPr>
        <w:sectPr w:rsidR="005F5EF6" w:rsidRPr="006E637B" w:rsidSect="00E92DF4">
          <w:headerReference w:type="even" r:id="rId17"/>
          <w:headerReference w:type="default" r:id="rId18"/>
          <w:footerReference w:type="even" r:id="rId19"/>
          <w:footerReference w:type="default" r:id="rId20"/>
          <w:footerReference w:type="first" r:id="rId21"/>
          <w:type w:val="continuous"/>
          <w:pgSz w:w="12240" w:h="15840" w:code="1"/>
          <w:pgMar w:top="1134" w:right="1701" w:bottom="1134" w:left="1701" w:header="720" w:footer="720" w:gutter="0"/>
          <w:pgNumType w:start="36"/>
          <w:cols w:space="340" w:equalWidth="0">
            <w:col w:w="8838" w:space="340"/>
          </w:cols>
          <w:titlePg/>
        </w:sectPr>
      </w:pPr>
    </w:p>
    <w:p w:rsidR="00EA02A2" w:rsidRDefault="00EA02A2" w:rsidP="00EA02A2">
      <w:bookmarkStart w:id="1" w:name="_Toc119939856"/>
      <w:r>
        <w:lastRenderedPageBreak/>
        <w:t xml:space="preserve">This report on the annual conference of the International Society for Biomechanics in Sports </w:t>
      </w:r>
      <w:r w:rsidR="00455D50">
        <w:t xml:space="preserve">consists of </w:t>
      </w:r>
      <w:r w:rsidR="000D1B2B">
        <w:t xml:space="preserve">a </w:t>
      </w:r>
      <w:r w:rsidR="00455D50">
        <w:t>first-hand account of selec</w:t>
      </w:r>
      <w:r w:rsidR="00455D50">
        <w:t>t</w:t>
      </w:r>
      <w:r w:rsidR="00455D50">
        <w:t>ed presentations</w:t>
      </w:r>
      <w:r>
        <w:t xml:space="preserve"> </w:t>
      </w:r>
      <w:r w:rsidR="00455D50">
        <w:t>(by Scott Brown) and a su</w:t>
      </w:r>
      <w:r w:rsidR="00455D50">
        <w:t>m</w:t>
      </w:r>
      <w:r w:rsidR="00455D50">
        <w:t>mary of presentations relevant to athletic pe</w:t>
      </w:r>
      <w:r w:rsidR="00455D50">
        <w:t>r</w:t>
      </w:r>
      <w:r w:rsidR="00455D50">
        <w:t xml:space="preserve">formance (by </w:t>
      </w:r>
      <w:r>
        <w:t>Will Hop</w:t>
      </w:r>
      <w:r w:rsidR="00577D9A">
        <w:t>kins</w:t>
      </w:r>
      <w:r w:rsidR="002862DD">
        <w:t>, who did not attend the conference</w:t>
      </w:r>
      <w:r w:rsidR="00455D50">
        <w:t>)</w:t>
      </w:r>
      <w:r w:rsidR="00577D9A">
        <w:t xml:space="preserve">. </w:t>
      </w:r>
      <w:r>
        <w:t xml:space="preserve">Visit the </w:t>
      </w:r>
      <w:hyperlink r:id="rId22" w:tgtFrame="_blank" w:history="1">
        <w:r w:rsidRPr="00021C4B">
          <w:rPr>
            <w:rStyle w:val="Hyperlink"/>
            <w:noProof w:val="0"/>
          </w:rPr>
          <w:t>conference website</w:t>
        </w:r>
      </w:hyperlink>
      <w:r>
        <w:t xml:space="preserve"> where you will find a </w:t>
      </w:r>
      <w:hyperlink r:id="rId23" w:tgtFrame="_blank" w:history="1">
        <w:r w:rsidRPr="0040433F">
          <w:rPr>
            <w:rStyle w:val="Hyperlink"/>
            <w:noProof w:val="0"/>
          </w:rPr>
          <w:t>program page</w:t>
        </w:r>
      </w:hyperlink>
      <w:r>
        <w:t xml:space="preserve"> that has links to all the presentations in each session. Most of the presentations are full conference papers of 3-5 pages, in some cases with color figures. The full PDF of proceedings was 123 MB in size and is not available as a download, nor is there a search form at the site. </w:t>
      </w:r>
      <w:r w:rsidR="006360CA">
        <w:t xml:space="preserve">For anyone who can’t access the full PDF from someone who attended the meeting, we </w:t>
      </w:r>
      <w:r>
        <w:t>have exported the presentations reviewed below into a more man</w:t>
      </w:r>
      <w:r w:rsidR="005E2A78">
        <w:t>ageable 17</w:t>
      </w:r>
      <w:r>
        <w:t xml:space="preserve">-MB file, </w:t>
      </w:r>
      <w:hyperlink r:id="rId24" w:tgtFrame="_blank" w:history="1">
        <w:r w:rsidRPr="00E45417">
          <w:rPr>
            <w:rStyle w:val="Hyperlink"/>
            <w:noProof w:val="0"/>
          </w:rPr>
          <w:t>available here</w:t>
        </w:r>
      </w:hyperlink>
      <w:r>
        <w:t>. Use the advanced search form (Ctrl-Shift-F) in the Adobe PDF reader to find the presentation u</w:t>
      </w:r>
      <w:r>
        <w:t>s</w:t>
      </w:r>
      <w:r>
        <w:t>ing the name of the first presenter shown in brackets […].</w:t>
      </w:r>
    </w:p>
    <w:p w:rsidR="001C770D" w:rsidRDefault="00324360" w:rsidP="00F6621E">
      <w:pPr>
        <w:pStyle w:val="Heading1"/>
        <w:pBdr>
          <w:bottom w:val="single" w:sz="4" w:space="1" w:color="auto"/>
        </w:pBdr>
      </w:pPr>
      <w:bookmarkStart w:id="2" w:name="_The_ISBS_Experience"/>
      <w:bookmarkEnd w:id="2"/>
      <w:r>
        <w:t>The ISBS Experience</w:t>
      </w:r>
    </w:p>
    <w:p w:rsidR="00AC478A" w:rsidRPr="001C770D" w:rsidRDefault="00AC478A" w:rsidP="001C770D">
      <w:pPr>
        <w:pStyle w:val="StyleHeading1Bold"/>
        <w:spacing w:before="0"/>
        <w:jc w:val="left"/>
        <w:rPr>
          <w:b w:val="0"/>
        </w:rPr>
      </w:pPr>
      <w:r w:rsidRPr="001C770D">
        <w:rPr>
          <w:b w:val="0"/>
        </w:rPr>
        <w:t>Scott Brown</w:t>
      </w:r>
    </w:p>
    <w:p w:rsidR="00324360" w:rsidRDefault="00324360" w:rsidP="00324360">
      <w:r w:rsidRPr="009F463A">
        <w:t>Visiting France in summer is a typical buc</w:t>
      </w:r>
      <w:r w:rsidRPr="009F463A">
        <w:t>k</w:t>
      </w:r>
      <w:r w:rsidRPr="009F463A">
        <w:t xml:space="preserve">et-list item for most individuals. For many of us </w:t>
      </w:r>
      <w:r w:rsidRPr="009F463A">
        <w:lastRenderedPageBreak/>
        <w:t>in the sports science community, this dream became a reality with the 33rd International Conference on Biomechanics in Sports</w:t>
      </w:r>
      <w:r>
        <w:t>.</w:t>
      </w:r>
      <w:r w:rsidRPr="009F463A">
        <w:t xml:space="preserve"> </w:t>
      </w:r>
      <w:r>
        <w:t>H</w:t>
      </w:r>
      <w:r w:rsidRPr="009F463A">
        <w:t>eld in the small but very lovely town of Poitiers, France</w:t>
      </w:r>
      <w:r w:rsidR="00512F66">
        <w:t>,</w:t>
      </w:r>
      <w:r w:rsidRPr="009F463A">
        <w:t xml:space="preserve"> </w:t>
      </w:r>
      <w:r>
        <w:t xml:space="preserve">the conference ran </w:t>
      </w:r>
      <w:r w:rsidRPr="009F463A">
        <w:t>between 29th June and 3rd July 2015. While only ~500 attendees were present (some of wh</w:t>
      </w:r>
      <w:r w:rsidR="00512F66">
        <w:t>om</w:t>
      </w:r>
      <w:r w:rsidRPr="009F463A">
        <w:t xml:space="preserve"> were coming directly from ECSS in </w:t>
      </w:r>
      <w:proofErr w:type="spellStart"/>
      <w:r w:rsidRPr="009F463A">
        <w:t>Malmӧ</w:t>
      </w:r>
      <w:proofErr w:type="spellEnd"/>
      <w:r w:rsidRPr="009F463A">
        <w:t>, Sweden), we were more than able to make our presence known</w:t>
      </w:r>
      <w:r w:rsidR="00512F66">
        <w:t>,</w:t>
      </w:r>
      <w:r w:rsidRPr="009F463A">
        <w:t xml:space="preserve"> as the </w:t>
      </w:r>
      <w:proofErr w:type="spellStart"/>
      <w:r w:rsidRPr="009F463A">
        <w:t>Université</w:t>
      </w:r>
      <w:proofErr w:type="spellEnd"/>
      <w:r w:rsidRPr="009F463A">
        <w:t xml:space="preserve"> de Poitiers had just released students for the summer</w:t>
      </w:r>
      <w:r w:rsidR="00512F66">
        <w:t>,</w:t>
      </w:r>
      <w:r w:rsidRPr="009F463A">
        <w:t xml:space="preserve"> reducing the town’s population by nearly 25,000.</w:t>
      </w:r>
    </w:p>
    <w:p w:rsidR="00324360" w:rsidRDefault="00324360" w:rsidP="00324360">
      <w:r w:rsidRPr="009F463A">
        <w:t>Accompanying the mass of cheerful and e</w:t>
      </w:r>
      <w:r w:rsidRPr="009F463A">
        <w:t>n</w:t>
      </w:r>
      <w:r w:rsidRPr="009F463A">
        <w:t>thusiastic students, researchers and practitioners was a not-so-friendly hot spell bringing a dry and stagnant heat (35-37</w:t>
      </w:r>
      <w:r w:rsidR="00512F66">
        <w:t xml:space="preserve"> </w:t>
      </w:r>
      <w:r w:rsidRPr="009F463A">
        <w:t xml:space="preserve">°C) to last the duration of the conference. </w:t>
      </w:r>
      <w:r w:rsidR="001079B5">
        <w:t>It didn't help</w:t>
      </w:r>
      <w:r w:rsidRPr="009F463A">
        <w:t xml:space="preserve"> that I was co</w:t>
      </w:r>
      <w:r w:rsidRPr="009F463A">
        <w:t>m</w:t>
      </w:r>
      <w:r w:rsidRPr="009F463A">
        <w:t>ing from the dead of winter in New Zealand</w:t>
      </w:r>
      <w:r w:rsidR="00512F66">
        <w:t>,</w:t>
      </w:r>
      <w:r w:rsidRPr="009F463A">
        <w:t xml:space="preserve"> w</w:t>
      </w:r>
      <w:r w:rsidR="00512F66">
        <w:t>h</w:t>
      </w:r>
      <w:r w:rsidRPr="009F463A">
        <w:t>ere several all</w:t>
      </w:r>
      <w:r>
        <w:t xml:space="preserve">-time low temperatures had been </w:t>
      </w:r>
      <w:r w:rsidRPr="009F463A">
        <w:t xml:space="preserve">reached. So while heat acclimation was not a topic of discussion in this conference, every delegate was a participant in </w:t>
      </w:r>
      <w:r w:rsidR="00200306">
        <w:t>a</w:t>
      </w:r>
      <w:r w:rsidR="00200306" w:rsidRPr="009F463A">
        <w:t xml:space="preserve"> </w:t>
      </w:r>
      <w:r w:rsidRPr="009F463A">
        <w:t>study</w:t>
      </w:r>
      <w:r w:rsidR="00512F66">
        <w:t xml:space="preserve"> of</w:t>
      </w:r>
      <w:r w:rsidR="00512F66" w:rsidRPr="009F463A">
        <w:t xml:space="preserve"> </w:t>
      </w:r>
      <w:r w:rsidR="00200306">
        <w:t>t</w:t>
      </w:r>
      <w:r w:rsidRPr="009F463A">
        <w:t>he effects of heat on concentration, comfort and irritability at a sport</w:t>
      </w:r>
      <w:r w:rsidR="00512F66">
        <w:t>-</w:t>
      </w:r>
      <w:r w:rsidRPr="009F463A">
        <w:t>science conference.</w:t>
      </w:r>
    </w:p>
    <w:p w:rsidR="00324360" w:rsidRDefault="001079B5" w:rsidP="00324360">
      <w:r>
        <w:t>T</w:t>
      </w:r>
      <w:r w:rsidR="00324360">
        <w:t xml:space="preserve">he conference </w:t>
      </w:r>
      <w:r>
        <w:t xml:space="preserve">consisted of </w:t>
      </w:r>
      <w:r w:rsidR="00324360">
        <w:t xml:space="preserve">three and a half days of keynotes and presentations (oral and </w:t>
      </w:r>
      <w:r w:rsidR="00324360">
        <w:lastRenderedPageBreak/>
        <w:t xml:space="preserve">poster) and several </w:t>
      </w:r>
      <w:r>
        <w:t xml:space="preserve">entertaining </w:t>
      </w:r>
      <w:r w:rsidR="00324360">
        <w:t>social events. An opening ceremony with a sport</w:t>
      </w:r>
      <w:r>
        <w:t>-</w:t>
      </w:r>
      <w:r w:rsidR="00324360">
        <w:t>focused interpretive dance, a wine and cheese night with product from all over France, a day trip to e</w:t>
      </w:r>
      <w:r w:rsidR="00324360">
        <w:t>x</w:t>
      </w:r>
      <w:r w:rsidR="00324360">
        <w:t>plore the local attractions (Cognac, La R</w:t>
      </w:r>
      <w:r w:rsidR="00324360">
        <w:t>o</w:t>
      </w:r>
      <w:r w:rsidR="00324360">
        <w:t xml:space="preserve">chelle, Marais </w:t>
      </w:r>
      <w:proofErr w:type="spellStart"/>
      <w:r w:rsidR="00324360">
        <w:t>Poitevin</w:t>
      </w:r>
      <w:proofErr w:type="spellEnd"/>
      <w:r w:rsidR="00324360">
        <w:t xml:space="preserve">, Chateaux de la Loire and </w:t>
      </w:r>
      <w:proofErr w:type="spellStart"/>
      <w:r w:rsidR="00324360">
        <w:t>Futuroscope</w:t>
      </w:r>
      <w:proofErr w:type="spellEnd"/>
      <w:r w:rsidR="00324360">
        <w:t xml:space="preserve">) and a wonderful closing gala at the beautiful Salle des </w:t>
      </w:r>
      <w:r>
        <w:t>P</w:t>
      </w:r>
      <w:r w:rsidR="00324360">
        <w:t xml:space="preserve">as </w:t>
      </w:r>
      <w:r>
        <w:t>P</w:t>
      </w:r>
      <w:r w:rsidR="00324360">
        <w:t>erdus which featured dancers, comedy acts and more. As a whole, ISBS offered the perfect blend of ac</w:t>
      </w:r>
      <w:r w:rsidR="00324360">
        <w:t>a</w:t>
      </w:r>
      <w:r w:rsidR="00324360">
        <w:t>demic and social experience.</w:t>
      </w:r>
    </w:p>
    <w:p w:rsidR="00324360" w:rsidRDefault="00324360" w:rsidP="00BE7391">
      <w:r>
        <w:t>As at similar conferences</w:t>
      </w:r>
      <w:r w:rsidR="001729F7">
        <w:t xml:space="preserve"> with parallel se</w:t>
      </w:r>
      <w:r w:rsidR="001729F7">
        <w:t>s</w:t>
      </w:r>
      <w:r w:rsidR="001729F7">
        <w:t>sions</w:t>
      </w:r>
      <w:r>
        <w:t xml:space="preserve">, I could not attend every presentation. </w:t>
      </w:r>
      <w:r w:rsidR="001729F7">
        <w:t xml:space="preserve">Of those I attended, </w:t>
      </w:r>
      <w:r>
        <w:t>I have highlighted a few</w:t>
      </w:r>
      <w:r w:rsidR="001729F7">
        <w:t xml:space="preserve"> </w:t>
      </w:r>
      <w:r>
        <w:t xml:space="preserve">that I felt were deserving of </w:t>
      </w:r>
      <w:r w:rsidR="001729F7">
        <w:t>special mention</w:t>
      </w:r>
      <w:r>
        <w:t>.</w:t>
      </w:r>
    </w:p>
    <w:p w:rsidR="00324360" w:rsidRDefault="00BE7391" w:rsidP="00324360">
      <w:pPr>
        <w:pStyle w:val="Heading1"/>
      </w:pPr>
      <w:bookmarkStart w:id="3" w:name="_The_Knee_Joint"/>
      <w:bookmarkEnd w:id="3"/>
      <w:r>
        <w:t>T</w:t>
      </w:r>
      <w:r w:rsidR="00324360">
        <w:t xml:space="preserve">he </w:t>
      </w:r>
      <w:r>
        <w:t>K</w:t>
      </w:r>
      <w:r w:rsidR="00324360">
        <w:t xml:space="preserve">nee </w:t>
      </w:r>
      <w:r>
        <w:t>J</w:t>
      </w:r>
      <w:r w:rsidR="00324360">
        <w:t>oint</w:t>
      </w:r>
    </w:p>
    <w:p w:rsidR="00324360" w:rsidRDefault="00BE7391" w:rsidP="00324360">
      <w:r>
        <w:t>The full title of this keyno</w:t>
      </w:r>
      <w:r w:rsidR="00455D50">
        <w:t>te</w:t>
      </w:r>
      <w:r>
        <w:t xml:space="preserve"> was </w:t>
      </w:r>
      <w:r w:rsidRPr="0004307E">
        <w:rPr>
          <w:i/>
        </w:rPr>
        <w:t>Image-based measurement and biomechanical analysis of the knee joint during functional activities</w:t>
      </w:r>
      <w:r>
        <w:t xml:space="preserve">. </w:t>
      </w:r>
      <w:r w:rsidR="00324360">
        <w:t>Soft tissue artefacts are a common problem in cu</w:t>
      </w:r>
      <w:r w:rsidR="00324360">
        <w:t>r</w:t>
      </w:r>
      <w:r w:rsidR="00324360">
        <w:t>rent motion</w:t>
      </w:r>
      <w:r w:rsidR="001B4903">
        <w:t>-</w:t>
      </w:r>
      <w:r w:rsidR="00324360">
        <w:t xml:space="preserve">capture </w:t>
      </w:r>
      <w:r w:rsidR="001729F7">
        <w:t>techniques</w:t>
      </w:r>
      <w:r w:rsidR="00324360">
        <w:t xml:space="preserve">, </w:t>
      </w:r>
      <w:r w:rsidR="00B636D3">
        <w:t>leading to</w:t>
      </w:r>
      <w:r w:rsidR="00324360">
        <w:t xml:space="preserve"> </w:t>
      </w:r>
      <w:r w:rsidR="000B73F9">
        <w:t>su</w:t>
      </w:r>
      <w:r w:rsidR="000B73F9">
        <w:t>b</w:t>
      </w:r>
      <w:r w:rsidR="000B73F9">
        <w:t>stantial error in estimation</w:t>
      </w:r>
      <w:r w:rsidR="00B636D3">
        <w:t xml:space="preserve"> of</w:t>
      </w:r>
      <w:r w:rsidR="00324360">
        <w:t xml:space="preserve"> </w:t>
      </w:r>
      <w:r w:rsidR="00B636D3">
        <w:t>some kinematic and kinetic measures. T</w:t>
      </w:r>
      <w:r w:rsidR="00324360">
        <w:t xml:space="preserve">he </w:t>
      </w:r>
      <w:proofErr w:type="gramStart"/>
      <w:r w:rsidR="00324360">
        <w:t>team at National Taiwan University have</w:t>
      </w:r>
      <w:proofErr w:type="gramEnd"/>
      <w:r w:rsidR="00324360">
        <w:t xml:space="preserve"> focused </w:t>
      </w:r>
      <w:r w:rsidR="00B636D3">
        <w:t>their attention on</w:t>
      </w:r>
      <w:r w:rsidR="00324360">
        <w:t xml:space="preserve"> more </w:t>
      </w:r>
      <w:r w:rsidR="00B636D3">
        <w:t>accurate</w:t>
      </w:r>
      <w:r w:rsidR="00324360">
        <w:t xml:space="preserve"> </w:t>
      </w:r>
      <w:r w:rsidR="00B636D3">
        <w:t xml:space="preserve">estimation </w:t>
      </w:r>
      <w:r w:rsidR="00324360">
        <w:t>of the force</w:t>
      </w:r>
      <w:r w:rsidR="00B636D3">
        <w:t>s</w:t>
      </w:r>
      <w:r w:rsidR="00324360">
        <w:t xml:space="preserve"> </w:t>
      </w:r>
      <w:r w:rsidR="00B636D3">
        <w:t>i</w:t>
      </w:r>
      <w:r w:rsidR="00324360">
        <w:t xml:space="preserve">n the knee in </w:t>
      </w:r>
      <w:r w:rsidR="00B636D3">
        <w:t>sport movements</w:t>
      </w:r>
      <w:r w:rsidR="00324360">
        <w:t>. Through the co</w:t>
      </w:r>
      <w:r w:rsidR="00324360">
        <w:t>m</w:t>
      </w:r>
      <w:r w:rsidR="00324360">
        <w:t>bined use of 3</w:t>
      </w:r>
      <w:r w:rsidR="001B4903">
        <w:t>-</w:t>
      </w:r>
      <w:r w:rsidR="00324360">
        <w:t xml:space="preserve">D motion capture, </w:t>
      </w:r>
      <w:r w:rsidR="00A274DB">
        <w:t xml:space="preserve">computerized tomography </w:t>
      </w:r>
      <w:r w:rsidR="00324360">
        <w:t xml:space="preserve">and </w:t>
      </w:r>
      <w:r w:rsidR="00A274DB">
        <w:t xml:space="preserve">magnetic resonance </w:t>
      </w:r>
      <w:r w:rsidR="00324360">
        <w:t xml:space="preserve">scans, the group uses participant-specific finite element modelling to recreate the bones of the leg </w:t>
      </w:r>
      <w:r w:rsidR="000B73F9">
        <w:t xml:space="preserve">and </w:t>
      </w:r>
      <w:r w:rsidR="00324360">
        <w:t>to produce real-time 3</w:t>
      </w:r>
      <w:r w:rsidR="001B4903">
        <w:t>-</w:t>
      </w:r>
      <w:r w:rsidR="00324360">
        <w:t xml:space="preserve">D analyses of </w:t>
      </w:r>
      <w:r w:rsidR="000B73F9">
        <w:t>the underl</w:t>
      </w:r>
      <w:r w:rsidR="000B73F9">
        <w:t>y</w:t>
      </w:r>
      <w:r w:rsidR="000B73F9">
        <w:t>ing</w:t>
      </w:r>
      <w:r w:rsidR="00324360">
        <w:t xml:space="preserve"> stresses and strains placed on </w:t>
      </w:r>
      <w:r w:rsidR="000B73F9">
        <w:t xml:space="preserve">its </w:t>
      </w:r>
      <w:r w:rsidR="00324360">
        <w:t>soft tissue structures.</w:t>
      </w:r>
      <w:r w:rsidR="00455D50">
        <w:t xml:space="preserve"> [Tung-Wu Lu]</w:t>
      </w:r>
    </w:p>
    <w:p w:rsidR="00324360" w:rsidRDefault="00324360" w:rsidP="00A274DB">
      <w:r>
        <w:t>Thirteen participants were scanned for ind</w:t>
      </w:r>
      <w:r>
        <w:t>i</w:t>
      </w:r>
      <w:r>
        <w:t xml:space="preserve">vidual modeling </w:t>
      </w:r>
      <w:r w:rsidR="000B73F9">
        <w:t xml:space="preserve">while they </w:t>
      </w:r>
      <w:r>
        <w:t xml:space="preserve">performed cycling movements on </w:t>
      </w:r>
      <w:r w:rsidR="000B73F9">
        <w:t xml:space="preserve">a cycle </w:t>
      </w:r>
      <w:r>
        <w:t>ergometer. As expected, the marker-based measurements were over</w:t>
      </w:r>
      <w:r w:rsidR="001B4903">
        <w:t xml:space="preserve">- or </w:t>
      </w:r>
      <w:r>
        <w:t>under</w:t>
      </w:r>
      <w:r w:rsidR="001B4903">
        <w:t>-</w:t>
      </w:r>
      <w:r>
        <w:t>reported during cycling compared to the 3</w:t>
      </w:r>
      <w:r w:rsidR="00A274DB">
        <w:t>-</w:t>
      </w:r>
      <w:r>
        <w:t xml:space="preserve">D fluoroscopy technique. </w:t>
      </w:r>
      <w:r w:rsidR="000B73F9">
        <w:t xml:space="preserve">The </w:t>
      </w:r>
      <w:r>
        <w:t xml:space="preserve">more detailed modeling </w:t>
      </w:r>
      <w:r w:rsidR="000B73F9">
        <w:t xml:space="preserve">showed that </w:t>
      </w:r>
      <w:r>
        <w:t xml:space="preserve">the posterior cruciate ligament </w:t>
      </w:r>
      <w:r w:rsidR="000B73F9">
        <w:t>experienced</w:t>
      </w:r>
      <w:r>
        <w:t xml:space="preserve"> greater loads than the anterior cruciate ligament during cycling; which is in </w:t>
      </w:r>
      <w:r w:rsidR="000B73F9">
        <w:t>disagreement</w:t>
      </w:r>
      <w:r>
        <w:t xml:space="preserve"> </w:t>
      </w:r>
      <w:r w:rsidR="000B73F9">
        <w:t xml:space="preserve">with </w:t>
      </w:r>
      <w:r>
        <w:t>the current rehabilit</w:t>
      </w:r>
      <w:r>
        <w:t>a</w:t>
      </w:r>
      <w:r>
        <w:t xml:space="preserve">tion recommendations.  </w:t>
      </w:r>
      <w:r w:rsidR="00A274DB">
        <w:t>Although these tec</w:t>
      </w:r>
      <w:r w:rsidR="00A274DB">
        <w:t>h</w:t>
      </w:r>
      <w:r w:rsidR="00A274DB">
        <w:t>niques require high levels of expertise and f</w:t>
      </w:r>
      <w:r w:rsidR="00A274DB">
        <w:t>i</w:t>
      </w:r>
      <w:r w:rsidR="00A274DB">
        <w:t xml:space="preserve">nancial commitment beyond many labs, </w:t>
      </w:r>
      <w:r>
        <w:t>they are absolutely the way of the future.</w:t>
      </w:r>
    </w:p>
    <w:p w:rsidR="00324360" w:rsidRDefault="001B4903" w:rsidP="00324360">
      <w:pPr>
        <w:pStyle w:val="Heading1"/>
      </w:pPr>
      <w:bookmarkStart w:id="4" w:name="_Monitoring_Bilateral_Asymmetry"/>
      <w:bookmarkEnd w:id="4"/>
      <w:r>
        <w:t>Monitoring B</w:t>
      </w:r>
      <w:r w:rsidR="00324360">
        <w:t xml:space="preserve">ilateral </w:t>
      </w:r>
      <w:r>
        <w:t>A</w:t>
      </w:r>
      <w:r w:rsidR="00324360">
        <w:t>symmetry</w:t>
      </w:r>
    </w:p>
    <w:p w:rsidR="00324360" w:rsidRPr="00324360" w:rsidRDefault="00661811" w:rsidP="009F7018">
      <w:r>
        <w:t xml:space="preserve">In this presentation, which won the Hans </w:t>
      </w:r>
      <w:proofErr w:type="spellStart"/>
      <w:r>
        <w:t>Gros</w:t>
      </w:r>
      <w:proofErr w:type="spellEnd"/>
      <w:r>
        <w:t xml:space="preserve"> award,</w:t>
      </w:r>
      <w:r w:rsidR="00324360" w:rsidRPr="00324360">
        <w:t xml:space="preserve"> </w:t>
      </w:r>
      <w:r>
        <w:t xml:space="preserve">the author </w:t>
      </w:r>
      <w:r w:rsidRPr="001B4903">
        <w:t>[</w:t>
      </w:r>
      <w:proofErr w:type="spellStart"/>
      <w:r w:rsidRPr="001B4903">
        <w:t>Kimitake</w:t>
      </w:r>
      <w:proofErr w:type="spellEnd"/>
      <w:r w:rsidRPr="001B4903">
        <w:t xml:space="preserve"> Sato]</w:t>
      </w:r>
      <w:r>
        <w:t xml:space="preserve"> argued for </w:t>
      </w:r>
      <w:r w:rsidR="00324360" w:rsidRPr="00324360">
        <w:t xml:space="preserve">bilateral assessments </w:t>
      </w:r>
      <w:r>
        <w:t>in</w:t>
      </w:r>
      <w:r w:rsidR="00324360" w:rsidRPr="00324360">
        <w:t xml:space="preserve"> return-to-play dec</w:t>
      </w:r>
      <w:r w:rsidR="00324360" w:rsidRPr="00324360">
        <w:t>i</w:t>
      </w:r>
      <w:r w:rsidR="00324360" w:rsidRPr="00324360">
        <w:t>sions</w:t>
      </w:r>
      <w:r w:rsidR="008D2858">
        <w:t xml:space="preserve"> following injury</w:t>
      </w:r>
      <w:r w:rsidR="00324360" w:rsidRPr="00324360">
        <w:t>.</w:t>
      </w:r>
      <w:r w:rsidR="008D2858">
        <w:t xml:space="preserve"> </w:t>
      </w:r>
      <w:r w:rsidR="00324360" w:rsidRPr="00324360">
        <w:t>Competitive and recre</w:t>
      </w:r>
      <w:r w:rsidR="00324360" w:rsidRPr="00324360">
        <w:t>a</w:t>
      </w:r>
      <w:r w:rsidR="00324360" w:rsidRPr="00324360">
        <w:t xml:space="preserve">tional level athletes (unknown sample size) </w:t>
      </w:r>
      <w:r w:rsidR="00324360" w:rsidRPr="00324360">
        <w:lastRenderedPageBreak/>
        <w:t xml:space="preserve">from a collaborative database were examined </w:t>
      </w:r>
      <w:r w:rsidR="008D2858">
        <w:t>with</w:t>
      </w:r>
      <w:r w:rsidR="008D2858" w:rsidRPr="00324360">
        <w:t xml:space="preserve"> </w:t>
      </w:r>
      <w:r w:rsidR="00324360" w:rsidRPr="00324360">
        <w:t>a battery of testing (static and counte</w:t>
      </w:r>
      <w:r w:rsidR="00324360" w:rsidRPr="00324360">
        <w:t>r</w:t>
      </w:r>
      <w:r w:rsidR="00324360" w:rsidRPr="00324360">
        <w:t>movement jumps, isometric mid-thigh pull, etc.). All tests were performed on dual force plates to allow for bilateral comparisons and to relay information back in a coach-friendly method</w:t>
      </w:r>
      <w:r w:rsidR="008D2858">
        <w:t>. A</w:t>
      </w:r>
      <w:r w:rsidR="00324360" w:rsidRPr="00324360">
        <w:t xml:space="preserve"> symmetry index </w:t>
      </w:r>
      <w:r w:rsidR="008D2858">
        <w:t>was</w:t>
      </w:r>
      <w:r w:rsidR="008D2858" w:rsidRPr="00324360">
        <w:t xml:space="preserve"> </w:t>
      </w:r>
      <w:r w:rsidR="00324360" w:rsidRPr="00324360">
        <w:t xml:space="preserve">produced to best describe the differences between the legs. </w:t>
      </w:r>
      <w:r w:rsidR="008D2858">
        <w:t>The</w:t>
      </w:r>
      <w:r w:rsidR="00324360" w:rsidRPr="00324360">
        <w:t xml:space="preserve"> index had a moderate</w:t>
      </w:r>
      <w:r w:rsidR="008D2858">
        <w:t>-large</w:t>
      </w:r>
      <w:r w:rsidR="00324360" w:rsidRPr="00324360">
        <w:t xml:space="preserve"> </w:t>
      </w:r>
      <w:r w:rsidR="008D2858">
        <w:t xml:space="preserve">negative </w:t>
      </w:r>
      <w:r w:rsidR="00324360" w:rsidRPr="00324360">
        <w:t>corr</w:t>
      </w:r>
      <w:r w:rsidR="00324360" w:rsidRPr="00324360">
        <w:t>e</w:t>
      </w:r>
      <w:r w:rsidR="00324360" w:rsidRPr="00324360">
        <w:t xml:space="preserve">lation (r = -0.52) </w:t>
      </w:r>
      <w:r w:rsidR="008D2858">
        <w:t>with</w:t>
      </w:r>
      <w:r w:rsidR="008D2858" w:rsidRPr="00324360">
        <w:t xml:space="preserve"> </w:t>
      </w:r>
      <w:r w:rsidR="00324360" w:rsidRPr="00324360">
        <w:t>static jump height</w:t>
      </w:r>
      <w:r w:rsidR="008D2858">
        <w:t>,</w:t>
      </w:r>
      <w:r w:rsidR="00324360" w:rsidRPr="00324360">
        <w:t xml:space="preserve"> and </w:t>
      </w:r>
      <w:r w:rsidR="009F7018">
        <w:t>the index appeared to track performance well</w:t>
      </w:r>
      <w:r w:rsidR="00324360" w:rsidRPr="00324360">
        <w:t>.</w:t>
      </w:r>
      <w:r w:rsidR="009F7018">
        <w:t xml:space="preserve"> S</w:t>
      </w:r>
      <w:r w:rsidR="00324360" w:rsidRPr="00324360">
        <w:t xml:space="preserve">ymmetry indexes </w:t>
      </w:r>
      <w:r w:rsidR="009F7018">
        <w:t>could therefore</w:t>
      </w:r>
      <w:r w:rsidR="009F7018" w:rsidRPr="00324360">
        <w:t xml:space="preserve"> </w:t>
      </w:r>
      <w:r w:rsidR="00324360" w:rsidRPr="00324360">
        <w:t xml:space="preserve">provide </w:t>
      </w:r>
      <w:r w:rsidR="009F7018">
        <w:t>useful</w:t>
      </w:r>
      <w:r w:rsidR="009F7018" w:rsidRPr="00324360">
        <w:t xml:space="preserve"> </w:t>
      </w:r>
      <w:r w:rsidR="00324360" w:rsidRPr="00324360">
        <w:t>information</w:t>
      </w:r>
      <w:r w:rsidR="009F7018">
        <w:t xml:space="preserve"> about</w:t>
      </w:r>
      <w:r w:rsidR="00324360" w:rsidRPr="00324360">
        <w:t xml:space="preserve"> </w:t>
      </w:r>
      <w:r w:rsidR="009F7018">
        <w:t>an athlete's recovery</w:t>
      </w:r>
      <w:r w:rsidR="00324360" w:rsidRPr="00324360">
        <w:t xml:space="preserve">. Strength and conditioning personnel </w:t>
      </w:r>
      <w:r w:rsidR="009F7018">
        <w:t>should target</w:t>
      </w:r>
      <w:r w:rsidR="00324360" w:rsidRPr="00324360">
        <w:t xml:space="preserve"> </w:t>
      </w:r>
      <w:r w:rsidR="009F7018">
        <w:t xml:space="preserve">any lingering </w:t>
      </w:r>
      <w:r w:rsidR="00324360" w:rsidRPr="00324360">
        <w:t xml:space="preserve">asymmetries </w:t>
      </w:r>
      <w:r w:rsidR="009F7018">
        <w:t>with</w:t>
      </w:r>
      <w:r w:rsidR="009F7018" w:rsidRPr="00324360">
        <w:t xml:space="preserve"> </w:t>
      </w:r>
      <w:r w:rsidR="00324360" w:rsidRPr="00324360">
        <w:t xml:space="preserve">specific </w:t>
      </w:r>
      <w:r w:rsidR="009F7018">
        <w:t>exercises</w:t>
      </w:r>
      <w:r w:rsidR="00324360" w:rsidRPr="00324360">
        <w:t>.</w:t>
      </w:r>
    </w:p>
    <w:p w:rsidR="00535C15" w:rsidRPr="00A14A02" w:rsidRDefault="00535C15" w:rsidP="00535C15">
      <w:pPr>
        <w:pStyle w:val="Heading1"/>
      </w:pPr>
      <w:bookmarkStart w:id="5" w:name="_Studies_of_Injury"/>
      <w:bookmarkEnd w:id="5"/>
      <w:r>
        <w:t xml:space="preserve">Studies of </w:t>
      </w:r>
      <w:r w:rsidRPr="00A14A02">
        <w:t>Injury Prevention</w:t>
      </w:r>
    </w:p>
    <w:p w:rsidR="00324360" w:rsidRPr="00324360" w:rsidRDefault="00324360" w:rsidP="00324360">
      <w:r w:rsidRPr="00324360">
        <w:t>Higher isometric neck strength was related to lower head accelerations during the rugby tac</w:t>
      </w:r>
      <w:r w:rsidRPr="00324360">
        <w:t>k</w:t>
      </w:r>
      <w:r w:rsidRPr="00324360">
        <w:t xml:space="preserve">le in </w:t>
      </w:r>
      <w:r w:rsidR="00535C15">
        <w:t>10</w:t>
      </w:r>
      <w:r w:rsidR="00535C15" w:rsidRPr="00324360">
        <w:t xml:space="preserve"> </w:t>
      </w:r>
      <w:r w:rsidRPr="00324360">
        <w:t xml:space="preserve">professional </w:t>
      </w:r>
      <w:r w:rsidRPr="0004307E">
        <w:rPr>
          <w:b/>
          <w:color w:val="0000FF"/>
        </w:rPr>
        <w:t>rugby</w:t>
      </w:r>
      <w:r w:rsidRPr="0004307E">
        <w:rPr>
          <w:color w:val="0000FF"/>
        </w:rPr>
        <w:t xml:space="preserve"> </w:t>
      </w:r>
      <w:r w:rsidRPr="0004307E">
        <w:rPr>
          <w:b/>
          <w:color w:val="0000FF"/>
        </w:rPr>
        <w:t>union</w:t>
      </w:r>
      <w:r w:rsidRPr="0004307E">
        <w:rPr>
          <w:color w:val="0000FF"/>
        </w:rPr>
        <w:t xml:space="preserve"> </w:t>
      </w:r>
      <w:r w:rsidR="00535C15">
        <w:t>players</w:t>
      </w:r>
      <w:r w:rsidRPr="00324360">
        <w:t xml:space="preserve">. Increasing neck strength may </w:t>
      </w:r>
      <w:r w:rsidR="00535C15">
        <w:t xml:space="preserve">therefore </w:t>
      </w:r>
      <w:r w:rsidRPr="00324360">
        <w:t xml:space="preserve">reduce concussion risk in contact sports like rugby. [Alasdair </w:t>
      </w:r>
      <w:r w:rsidR="00455D50">
        <w:t xml:space="preserve">R </w:t>
      </w:r>
      <w:r w:rsidRPr="00324360">
        <w:t>Dempsey]</w:t>
      </w:r>
    </w:p>
    <w:p w:rsidR="00324360" w:rsidRPr="00324360" w:rsidRDefault="00324360" w:rsidP="00324360">
      <w:r w:rsidRPr="00324360">
        <w:t xml:space="preserve">Greater neck muscle activation was found in </w:t>
      </w:r>
      <w:r w:rsidR="00D46415">
        <w:t>real</w:t>
      </w:r>
      <w:r w:rsidR="00D46415" w:rsidRPr="00324360">
        <w:t xml:space="preserve"> </w:t>
      </w:r>
      <w:r w:rsidRPr="00324360">
        <w:t>versus machine scrummaging and higher pre-activations were found in the crouch-bind-set versus crouch-touch-set procedure</w:t>
      </w:r>
      <w:r w:rsidR="000B653E">
        <w:t xml:space="preserve"> in </w:t>
      </w:r>
      <w:r w:rsidR="000B653E" w:rsidRPr="0004307E">
        <w:rPr>
          <w:b/>
          <w:color w:val="0000FF"/>
        </w:rPr>
        <w:t>rugby union</w:t>
      </w:r>
      <w:r w:rsidRPr="00324360">
        <w:t xml:space="preserve">. </w:t>
      </w:r>
      <w:r w:rsidR="00D46415">
        <w:t>Real</w:t>
      </w:r>
      <w:r w:rsidR="00D46415" w:rsidRPr="00324360">
        <w:t xml:space="preserve"> </w:t>
      </w:r>
      <w:r w:rsidRPr="00324360">
        <w:t>scrummaging may</w:t>
      </w:r>
      <w:r w:rsidR="00D46415">
        <w:t xml:space="preserve"> therefore</w:t>
      </w:r>
      <w:r w:rsidRPr="00324360">
        <w:t xml:space="preserve"> better prepare a rugby athlete for a match scenario by increasing the pre-activation strategies of the neck muscles to better protect again injury. [Dario </w:t>
      </w:r>
      <w:proofErr w:type="spellStart"/>
      <w:r w:rsidRPr="00324360">
        <w:t>Cazzola</w:t>
      </w:r>
      <w:proofErr w:type="spellEnd"/>
      <w:r w:rsidRPr="00324360">
        <w:t>]</w:t>
      </w:r>
    </w:p>
    <w:p w:rsidR="00324360" w:rsidRPr="00324360" w:rsidRDefault="00324360" w:rsidP="00324360">
      <w:r w:rsidRPr="00324360">
        <w:t xml:space="preserve">In a 4-week training intervention, </w:t>
      </w:r>
      <w:r w:rsidR="000B653E">
        <w:t>13</w:t>
      </w:r>
      <w:r w:rsidR="000B653E" w:rsidRPr="00324360">
        <w:t xml:space="preserve"> </w:t>
      </w:r>
      <w:r w:rsidR="000B653E">
        <w:t>comm</w:t>
      </w:r>
      <w:r w:rsidR="000B653E">
        <w:t>u</w:t>
      </w:r>
      <w:r w:rsidR="000B653E">
        <w:t xml:space="preserve">nity-level players of </w:t>
      </w:r>
      <w:r w:rsidRPr="0004307E">
        <w:rPr>
          <w:b/>
          <w:color w:val="0000FF"/>
        </w:rPr>
        <w:t xml:space="preserve">Australian </w:t>
      </w:r>
      <w:r w:rsidR="000B653E" w:rsidRPr="0004307E">
        <w:rPr>
          <w:b/>
          <w:color w:val="0000FF"/>
        </w:rPr>
        <w:t>f</w:t>
      </w:r>
      <w:r w:rsidRPr="0004307E">
        <w:rPr>
          <w:b/>
          <w:color w:val="0000FF"/>
        </w:rPr>
        <w:t xml:space="preserve">ootball </w:t>
      </w:r>
      <w:r w:rsidRPr="00324360">
        <w:t xml:space="preserve">showed improved knee mechanics during a sidestepping task as a result of </w:t>
      </w:r>
      <w:r w:rsidR="000B653E">
        <w:t>"</w:t>
      </w:r>
      <w:r w:rsidRPr="00324360">
        <w:t>zero-impact perceptual training</w:t>
      </w:r>
      <w:r w:rsidR="000B653E">
        <w:t>"</w:t>
      </w:r>
      <w:r w:rsidRPr="00324360">
        <w:t xml:space="preserve"> (</w:t>
      </w:r>
      <w:r w:rsidR="000B653E">
        <w:t xml:space="preserve">six </w:t>
      </w:r>
      <w:r w:rsidRPr="00324360">
        <w:t>watch</w:t>
      </w:r>
      <w:r w:rsidR="000B653E">
        <w:t>ed</w:t>
      </w:r>
      <w:r w:rsidRPr="00324360">
        <w:t xml:space="preserve"> </w:t>
      </w:r>
      <w:r w:rsidR="000B653E">
        <w:t>video</w:t>
      </w:r>
      <w:r w:rsidR="002F5638">
        <w:t>s</w:t>
      </w:r>
      <w:r w:rsidR="000B653E">
        <w:t xml:space="preserve">; seven </w:t>
      </w:r>
      <w:r w:rsidRPr="00324360">
        <w:t xml:space="preserve"> watch</w:t>
      </w:r>
      <w:r w:rsidR="000B653E">
        <w:t>ed</w:t>
      </w:r>
      <w:r w:rsidR="002F5638">
        <w:t xml:space="preserve"> videos with added cue markers)</w:t>
      </w:r>
      <w:r w:rsidRPr="00324360">
        <w:t xml:space="preserve"> co</w:t>
      </w:r>
      <w:r w:rsidRPr="00324360">
        <w:t>m</w:t>
      </w:r>
      <w:r w:rsidRPr="00324360">
        <w:t xml:space="preserve">pared </w:t>
      </w:r>
      <w:r w:rsidR="000B653E">
        <w:t>with</w:t>
      </w:r>
      <w:r w:rsidR="000B653E" w:rsidRPr="00324360">
        <w:t xml:space="preserve"> </w:t>
      </w:r>
      <w:r w:rsidR="000B653E">
        <w:t>three control players</w:t>
      </w:r>
      <w:r w:rsidRPr="00324360">
        <w:t xml:space="preserve">. </w:t>
      </w:r>
      <w:r w:rsidR="002F5638">
        <w:t>Such</w:t>
      </w:r>
      <w:r w:rsidR="002F5638" w:rsidRPr="00324360">
        <w:t xml:space="preserve"> </w:t>
      </w:r>
      <w:r w:rsidRPr="00324360">
        <w:t xml:space="preserve">training may </w:t>
      </w:r>
      <w:r w:rsidR="002F5638">
        <w:t xml:space="preserve">reduce </w:t>
      </w:r>
      <w:r w:rsidR="003F5532">
        <w:t xml:space="preserve">ACL </w:t>
      </w:r>
      <w:r w:rsidR="002F5638">
        <w:t>injuries</w:t>
      </w:r>
      <w:r w:rsidRPr="00324360">
        <w:t xml:space="preserve"> without increasing workload. [Stephen </w:t>
      </w:r>
      <w:proofErr w:type="spellStart"/>
      <w:r w:rsidRPr="00324360">
        <w:t>Tidman</w:t>
      </w:r>
      <w:proofErr w:type="spellEnd"/>
      <w:r w:rsidRPr="00324360">
        <w:t>]</w:t>
      </w:r>
    </w:p>
    <w:p w:rsidR="001C770D" w:rsidRDefault="0040433F" w:rsidP="001C770D">
      <w:pPr>
        <w:pStyle w:val="Heading1"/>
        <w:pBdr>
          <w:bottom w:val="single" w:sz="4" w:space="1" w:color="auto"/>
        </w:pBdr>
      </w:pPr>
      <w:bookmarkStart w:id="6" w:name="_Noteworthy_Presentations"/>
      <w:bookmarkEnd w:id="6"/>
      <w:r w:rsidRPr="00E45417">
        <w:t>Noteworthy Presentations</w:t>
      </w:r>
    </w:p>
    <w:p w:rsidR="0040433F" w:rsidRPr="001C770D" w:rsidRDefault="0040433F" w:rsidP="001C770D">
      <w:pPr>
        <w:pStyle w:val="StyleHeading1Bold"/>
        <w:spacing w:before="0"/>
        <w:jc w:val="left"/>
        <w:rPr>
          <w:b w:val="0"/>
        </w:rPr>
      </w:pPr>
      <w:r w:rsidRPr="001C770D">
        <w:rPr>
          <w:b w:val="0"/>
        </w:rPr>
        <w:t>Will Hopkins</w:t>
      </w:r>
    </w:p>
    <w:p w:rsidR="009D3B7E" w:rsidRDefault="000C0FCA" w:rsidP="009D3B7E">
      <w:r>
        <w:t>I have limited my review to presentations that had reasonable relevance to competitive pe</w:t>
      </w:r>
      <w:r>
        <w:t>r</w:t>
      </w:r>
      <w:r>
        <w:t xml:space="preserve">formance. </w:t>
      </w:r>
      <w:r w:rsidR="00EA6B1C">
        <w:t>Most of these fall into the category of "athletes I have digitized", which provide only suggestive evidence of avenues to perfo</w:t>
      </w:r>
      <w:r w:rsidR="00EA6B1C">
        <w:t>r</w:t>
      </w:r>
      <w:r w:rsidR="00EA6B1C">
        <w:t>mance enhancement.</w:t>
      </w:r>
      <w:r w:rsidR="009D3B7E">
        <w:t xml:space="preserve"> Here's my pick of prese</w:t>
      </w:r>
      <w:r w:rsidR="009D3B7E">
        <w:t>n</w:t>
      </w:r>
      <w:r w:rsidR="009D3B7E">
        <w:t xml:space="preserve">tations with more of a wow factor: testing the </w:t>
      </w:r>
      <w:hyperlink w:anchor="_Cycling" w:history="1">
        <w:r w:rsidR="009D3B7E" w:rsidRPr="009D3B7E">
          <w:rPr>
            <w:rStyle w:val="Hyperlink"/>
            <w:noProof w:val="0"/>
          </w:rPr>
          <w:t>I-Crankset ergometer</w:t>
        </w:r>
      </w:hyperlink>
      <w:r w:rsidR="009D3B7E">
        <w:t xml:space="preserve">, which performs better than SRMs; enhancement in jump performance with </w:t>
      </w:r>
      <w:hyperlink w:anchor="_Field_Athletics" w:history="1">
        <w:r w:rsidR="009D3B7E" w:rsidRPr="009D3B7E">
          <w:rPr>
            <w:rStyle w:val="Hyperlink"/>
            <w:noProof w:val="0"/>
          </w:rPr>
          <w:t>compression shorts</w:t>
        </w:r>
      </w:hyperlink>
      <w:r w:rsidR="009D3B7E">
        <w:t xml:space="preserve">; a case study of enhancing </w:t>
      </w:r>
      <w:hyperlink w:anchor="_Football" w:history="1">
        <w:r w:rsidR="009D3B7E" w:rsidRPr="009D3B7E">
          <w:rPr>
            <w:rStyle w:val="Hyperlink"/>
            <w:noProof w:val="0"/>
          </w:rPr>
          <w:t>kicked-ball speed</w:t>
        </w:r>
      </w:hyperlink>
      <w:r w:rsidR="009D3B7E">
        <w:t xml:space="preserve">; enhanced warm-ups for </w:t>
      </w:r>
      <w:hyperlink w:anchor="_Martial_Arts" w:history="1">
        <w:r w:rsidR="009D3B7E" w:rsidRPr="009D3B7E">
          <w:rPr>
            <w:rStyle w:val="Hyperlink"/>
            <w:noProof w:val="0"/>
          </w:rPr>
          <w:t>ma</w:t>
        </w:r>
        <w:r w:rsidR="009D3B7E" w:rsidRPr="009D3B7E">
          <w:rPr>
            <w:rStyle w:val="Hyperlink"/>
            <w:noProof w:val="0"/>
          </w:rPr>
          <w:t>r</w:t>
        </w:r>
        <w:r w:rsidR="009D3B7E" w:rsidRPr="009D3B7E">
          <w:rPr>
            <w:rStyle w:val="Hyperlink"/>
            <w:noProof w:val="0"/>
          </w:rPr>
          <w:t>tial-arts kicking</w:t>
        </w:r>
      </w:hyperlink>
      <w:r w:rsidR="009D3B7E">
        <w:t xml:space="preserve">; and optimizing </w:t>
      </w:r>
      <w:hyperlink w:anchor="_Swimming" w:history="1">
        <w:r w:rsidR="009D3B7E" w:rsidRPr="009D3B7E">
          <w:rPr>
            <w:rStyle w:val="Hyperlink"/>
            <w:noProof w:val="0"/>
          </w:rPr>
          <w:t>the turn in swimming</w:t>
        </w:r>
      </w:hyperlink>
      <w:r w:rsidR="009D3B7E">
        <w:t>.</w:t>
      </w:r>
    </w:p>
    <w:p w:rsidR="002605BF" w:rsidRDefault="000C0FCA" w:rsidP="00021C4B">
      <w:r>
        <w:t>I found no</w:t>
      </w:r>
      <w:r w:rsidR="00FF5FB9">
        <w:t xml:space="preserve"> prospective cohort studies or</w:t>
      </w:r>
      <w:r>
        <w:t xml:space="preserve"> </w:t>
      </w:r>
      <w:r w:rsidR="00FF5FB9">
        <w:t>co</w:t>
      </w:r>
      <w:r w:rsidR="00FF5FB9">
        <w:t>n</w:t>
      </w:r>
      <w:r w:rsidR="00FF5FB9">
        <w:t xml:space="preserve">trolled </w:t>
      </w:r>
      <w:r>
        <w:t xml:space="preserve">trials </w:t>
      </w:r>
      <w:r w:rsidR="00FF5FB9">
        <w:t>with injury incidence as the ou</w:t>
      </w:r>
      <w:r w:rsidR="00FF5FB9">
        <w:t>t</w:t>
      </w:r>
      <w:r w:rsidR="00FF5FB9">
        <w:t xml:space="preserve">come and </w:t>
      </w:r>
      <w:r w:rsidR="003C1EF6">
        <w:t xml:space="preserve">with </w:t>
      </w:r>
      <w:r w:rsidR="00FF5FB9">
        <w:t xml:space="preserve">risk factors </w:t>
      </w:r>
      <w:r>
        <w:t>based on biom</w:t>
      </w:r>
      <w:r>
        <w:t>e</w:t>
      </w:r>
      <w:r>
        <w:t>chanical insights</w:t>
      </w:r>
      <w:r w:rsidR="00FF5FB9">
        <w:t xml:space="preserve">.  Scott Brown has reviewed </w:t>
      </w:r>
      <w:r w:rsidR="00535C15">
        <w:t xml:space="preserve">selected </w:t>
      </w:r>
      <w:r w:rsidR="00F73F50">
        <w:t xml:space="preserve">presentations where the biomechanical analyses had </w:t>
      </w:r>
      <w:r w:rsidR="00F73F50" w:rsidRPr="00021C4B">
        <w:rPr>
          <w:i/>
        </w:rPr>
        <w:t>potential</w:t>
      </w:r>
      <w:r w:rsidR="00F73F50">
        <w:t xml:space="preserve"> implications for injury prevention.</w:t>
      </w:r>
      <w:r w:rsidR="00AC478A">
        <w:t xml:space="preserve"> </w:t>
      </w:r>
      <w:r w:rsidR="00F73F50">
        <w:t>There were many such present</w:t>
      </w:r>
      <w:r w:rsidR="00F73F50">
        <w:t>a</w:t>
      </w:r>
      <w:r w:rsidR="00F73F50">
        <w:t>tions in ballet, climbing, dance, football, golf, gymnastics, rowing; rugby, skiing, tennis, and volleyball. Searching the full book of abstracts using the sport as the keyword is a suggested strategy for finding the</w:t>
      </w:r>
      <w:r w:rsidR="00021C4B">
        <w:t xml:space="preserve">se presentations. </w:t>
      </w:r>
      <w:r w:rsidR="00F73F50">
        <w:t>Unfo</w:t>
      </w:r>
      <w:r w:rsidR="00F73F50">
        <w:t>r</w:t>
      </w:r>
      <w:r w:rsidR="00F73F50">
        <w:t>tunately you will get dozens of hits for some of these sports, and the advanced PDF search form does not allow restriction to "all of the words"</w:t>
      </w:r>
      <w:r w:rsidR="00BE7391">
        <w:t xml:space="preserve"> (e.g., injury, rowing)</w:t>
      </w:r>
      <w:r w:rsidR="00F73F50">
        <w:t xml:space="preserve"> to narrow down the nu</w:t>
      </w:r>
      <w:r w:rsidR="00F73F50">
        <w:t>m</w:t>
      </w:r>
      <w:r w:rsidR="00F73F50">
        <w:t>ber of hits.</w:t>
      </w:r>
    </w:p>
    <w:p w:rsidR="003B2F1E" w:rsidRPr="00E45417" w:rsidRDefault="003B2F1E" w:rsidP="00E45417">
      <w:pPr>
        <w:pStyle w:val="Heading1"/>
      </w:pPr>
      <w:bookmarkStart w:id="7" w:name="_Cycling"/>
      <w:bookmarkEnd w:id="7"/>
      <w:r w:rsidRPr="00E45417">
        <w:t>Cycling</w:t>
      </w:r>
    </w:p>
    <w:p w:rsidR="0052450D" w:rsidRDefault="0052450D" w:rsidP="0052450D">
      <w:proofErr w:type="gramStart"/>
      <w:r>
        <w:t>The I</w:t>
      </w:r>
      <w:proofErr w:type="gramEnd"/>
      <w:r>
        <w:t>-Crankset sensor is a new mobile c</w:t>
      </w:r>
      <w:r>
        <w:t>y</w:t>
      </w:r>
      <w:r>
        <w:t xml:space="preserve">cling </w:t>
      </w:r>
      <w:r>
        <w:rPr>
          <w:b/>
          <w:color w:val="D60093"/>
        </w:rPr>
        <w:t>ergo</w:t>
      </w:r>
      <w:r w:rsidRPr="00E54FA7">
        <w:rPr>
          <w:b/>
          <w:color w:val="D60093"/>
        </w:rPr>
        <w:t>meter</w:t>
      </w:r>
      <w:r>
        <w:t xml:space="preserve"> that measures the forces and torques produced at the right and left pedals together with the pedals' orientation to calculate the resultant torque and power output. In this study it outperformed the SRM ergometer, which did not measure instantaneous pedaling velocity adequately. [</w:t>
      </w:r>
      <w:r w:rsidRPr="009C6F19">
        <w:t>Julien Bernard</w:t>
      </w:r>
      <w:r>
        <w:t>]</w:t>
      </w:r>
    </w:p>
    <w:p w:rsidR="003B2F1E" w:rsidRDefault="003B2F1E" w:rsidP="003B2F1E">
      <w:r>
        <w:t xml:space="preserve">There appears to be way too much random error introduced by the Stages and the Garmin Vector </w:t>
      </w:r>
      <w:r w:rsidRPr="00E54FA7">
        <w:rPr>
          <w:b/>
          <w:color w:val="D60093"/>
        </w:rPr>
        <w:t>ergometers</w:t>
      </w:r>
      <w:r w:rsidRPr="00E54FA7">
        <w:rPr>
          <w:color w:val="D60093"/>
        </w:rPr>
        <w:t xml:space="preserve"> </w:t>
      </w:r>
      <w:r>
        <w:t>compared with the criterion SRM, although the authors were not so critical. [</w:t>
      </w:r>
      <w:r w:rsidRPr="003D2B81">
        <w:t xml:space="preserve">Anthony </w:t>
      </w:r>
      <w:proofErr w:type="spellStart"/>
      <w:r w:rsidRPr="003D2B81">
        <w:t>Bouillod</w:t>
      </w:r>
      <w:proofErr w:type="spellEnd"/>
      <w:r>
        <w:t>]</w:t>
      </w:r>
    </w:p>
    <w:p w:rsidR="003B2F1E" w:rsidRDefault="003B2F1E" w:rsidP="00E45417">
      <w:pPr>
        <w:pStyle w:val="Heading1"/>
      </w:pPr>
      <w:bookmarkStart w:id="8" w:name="_Field_Athletics"/>
      <w:bookmarkEnd w:id="8"/>
      <w:r>
        <w:t>Field Athletics</w:t>
      </w:r>
    </w:p>
    <w:p w:rsidR="003B2F1E" w:rsidRDefault="003B2F1E" w:rsidP="003B2F1E">
      <w:r w:rsidRPr="00E54FA7">
        <w:rPr>
          <w:b/>
          <w:color w:val="D60093"/>
        </w:rPr>
        <w:t>Compression</w:t>
      </w:r>
      <w:r>
        <w:t xml:space="preserve"> </w:t>
      </w:r>
      <w:r w:rsidRPr="00E54FA7">
        <w:rPr>
          <w:b/>
          <w:color w:val="D60093"/>
        </w:rPr>
        <w:t>shorts</w:t>
      </w:r>
      <w:r>
        <w:t xml:space="preserve"> enabled 10 men to i</w:t>
      </w:r>
      <w:r>
        <w:t>m</w:t>
      </w:r>
      <w:r>
        <w:t>prove their long-jump performance by 5.8%</w:t>
      </w:r>
      <w:r w:rsidR="000D55BE">
        <w:t xml:space="preserve"> [</w:t>
      </w:r>
      <w:r w:rsidR="000D55BE" w:rsidRPr="00B2681F">
        <w:t>Russell Peters</w:t>
      </w:r>
      <w:r w:rsidR="000D55BE">
        <w:t>]</w:t>
      </w:r>
      <w:r>
        <w:t>.</w:t>
      </w:r>
      <w:r w:rsidR="00336A15">
        <w:t xml:space="preserve"> </w:t>
      </w:r>
      <w:r w:rsidR="000D55BE">
        <w:t>Apparently there</w:t>
      </w:r>
      <w:r w:rsidR="00336A15">
        <w:t xml:space="preserve"> was a similar finding by Bill Kraemer's group in 2003, so how come more research hasn’t been done since then, especially in competitive athletes?</w:t>
      </w:r>
    </w:p>
    <w:p w:rsidR="003B2F1E" w:rsidRDefault="003B2F1E" w:rsidP="003B2F1E">
      <w:r>
        <w:t>The emphasis on biomechanical outcomes of this crossover study of five male hurdlers makes it difficult to determine if there is som</w:t>
      </w:r>
      <w:r>
        <w:t>e</w:t>
      </w:r>
      <w:r>
        <w:t xml:space="preserve">thing useful here in changing the configuration of the </w:t>
      </w:r>
      <w:r w:rsidRPr="00E54FA7">
        <w:rPr>
          <w:b/>
          <w:color w:val="D60093"/>
        </w:rPr>
        <w:t>hurdles</w:t>
      </w:r>
      <w:r>
        <w:t xml:space="preserve"> to improve performance. [</w:t>
      </w:r>
      <w:proofErr w:type="spellStart"/>
      <w:r w:rsidRPr="00276077">
        <w:t>Kazuhito</w:t>
      </w:r>
      <w:proofErr w:type="spellEnd"/>
      <w:r w:rsidRPr="00276077">
        <w:t xml:space="preserve"> </w:t>
      </w:r>
      <w:proofErr w:type="spellStart"/>
      <w:r w:rsidRPr="00276077">
        <w:t>Shibayama</w:t>
      </w:r>
      <w:proofErr w:type="spellEnd"/>
      <w:r>
        <w:t>]</w:t>
      </w:r>
    </w:p>
    <w:p w:rsidR="00BD7746" w:rsidRDefault="00BD7746" w:rsidP="00BD7746">
      <w:pPr>
        <w:pStyle w:val="Heading1"/>
      </w:pPr>
      <w:bookmarkStart w:id="9" w:name="_Figure-skating"/>
      <w:bookmarkEnd w:id="9"/>
      <w:r>
        <w:t>Figure-skating</w:t>
      </w:r>
    </w:p>
    <w:p w:rsidR="00BD7746" w:rsidRDefault="00BD7746" w:rsidP="00BD7746">
      <w:r>
        <w:t xml:space="preserve">"Non-traditional entries had significantly more jump height and ankle plantar flexion at landing in the </w:t>
      </w:r>
      <w:r w:rsidRPr="00E54FA7">
        <w:rPr>
          <w:b/>
          <w:color w:val="D60093"/>
        </w:rPr>
        <w:t>toe loop</w:t>
      </w:r>
      <w:r>
        <w:t xml:space="preserve">, and significantly more horizontal displacement in the </w:t>
      </w:r>
      <w:proofErr w:type="spellStart"/>
      <w:r w:rsidRPr="00E54FA7">
        <w:rPr>
          <w:b/>
          <w:color w:val="D60093"/>
        </w:rPr>
        <w:t>salchow</w:t>
      </w:r>
      <w:proofErr w:type="spellEnd"/>
      <w:r>
        <w:t>" in this analysis of 10 skilled ice figure skaters. [</w:t>
      </w:r>
      <w:r w:rsidRPr="00B2681F">
        <w:t>Br</w:t>
      </w:r>
      <w:r w:rsidRPr="00B2681F">
        <w:t>y</w:t>
      </w:r>
      <w:r w:rsidRPr="00B2681F">
        <w:lastRenderedPageBreak/>
        <w:t xml:space="preserve">anna L. </w:t>
      </w:r>
      <w:proofErr w:type="spellStart"/>
      <w:r w:rsidRPr="00B2681F">
        <w:t>Nevius</w:t>
      </w:r>
      <w:proofErr w:type="spellEnd"/>
      <w:r>
        <w:t>]</w:t>
      </w:r>
    </w:p>
    <w:p w:rsidR="003B2F1E" w:rsidRDefault="003B2F1E" w:rsidP="00E45417">
      <w:pPr>
        <w:pStyle w:val="Heading1"/>
      </w:pPr>
      <w:bookmarkStart w:id="10" w:name="_Football"/>
      <w:bookmarkEnd w:id="10"/>
      <w:r>
        <w:t>Football</w:t>
      </w:r>
    </w:p>
    <w:p w:rsidR="003B2F1E" w:rsidRDefault="003B2F1E" w:rsidP="003B2F1E">
      <w:r>
        <w:t>An intervention aimed at e</w:t>
      </w:r>
      <w:r w:rsidRPr="000D6CB3">
        <w:t xml:space="preserve">xtension of the support leg during the </w:t>
      </w:r>
      <w:r w:rsidRPr="00E54FA7">
        <w:rPr>
          <w:b/>
          <w:color w:val="D60093"/>
        </w:rPr>
        <w:t>kicking</w:t>
      </w:r>
      <w:r w:rsidRPr="000D6CB3">
        <w:t xml:space="preserve"> stride</w:t>
      </w:r>
      <w:r>
        <w:t xml:space="preserve"> increased ball speed by 8.6% in a training study of a si</w:t>
      </w:r>
      <w:r>
        <w:t>n</w:t>
      </w:r>
      <w:r>
        <w:t>gle soccer player</w:t>
      </w:r>
      <w:r w:rsidR="008356A2">
        <w:t>.</w:t>
      </w:r>
      <w:r>
        <w:t xml:space="preserve"> [</w:t>
      </w:r>
      <w:r w:rsidRPr="000D6CB3">
        <w:t>Simon Augustus</w:t>
      </w:r>
      <w:r w:rsidR="008356A2">
        <w:t>]</w:t>
      </w:r>
    </w:p>
    <w:p w:rsidR="00FD1FC1" w:rsidRDefault="00FD1FC1" w:rsidP="00FD1FC1">
      <w:r>
        <w:t xml:space="preserve">"Our result indicates that players should not change their </w:t>
      </w:r>
      <w:r w:rsidRPr="00E54FA7">
        <w:rPr>
          <w:b/>
          <w:color w:val="D60093"/>
        </w:rPr>
        <w:t>shoes</w:t>
      </w:r>
      <w:r>
        <w:t xml:space="preserve"> before taking a penalty kick. [</w:t>
      </w:r>
      <w:r w:rsidRPr="00E47D91">
        <w:t xml:space="preserve">Nicholas P. </w:t>
      </w:r>
      <w:proofErr w:type="spellStart"/>
      <w:r w:rsidRPr="00E47D91">
        <w:t>Linthorne</w:t>
      </w:r>
      <w:proofErr w:type="spellEnd"/>
      <w:r>
        <w:t>]</w:t>
      </w:r>
    </w:p>
    <w:p w:rsidR="00C24D22" w:rsidRDefault="00C24D22" w:rsidP="00C24D22">
      <w:r>
        <w:t xml:space="preserve">Analysis of a </w:t>
      </w:r>
      <w:r w:rsidRPr="00E54FA7">
        <w:rPr>
          <w:b/>
          <w:color w:val="D60093"/>
        </w:rPr>
        <w:t>goalkeeper's</w:t>
      </w:r>
      <w:r>
        <w:t xml:space="preserve"> motion to save a goal kick provides "findings that might be us</w:t>
      </w:r>
      <w:r>
        <w:t>e</w:t>
      </w:r>
      <w:r>
        <w:t>ful to improve the goalkeeper’s saving motion." [</w:t>
      </w:r>
      <w:r w:rsidRPr="007546BB">
        <w:t>Naoki Numazu</w:t>
      </w:r>
      <w:r>
        <w:t>]</w:t>
      </w:r>
    </w:p>
    <w:p w:rsidR="00FD1FC1" w:rsidRDefault="00FD1FC1" w:rsidP="00FD1FC1">
      <w:bookmarkStart w:id="11" w:name="_Golf"/>
      <w:bookmarkEnd w:id="11"/>
      <w:r>
        <w:t xml:space="preserve">Analysis of differences in the </w:t>
      </w:r>
      <w:r w:rsidRPr="00E54FA7">
        <w:rPr>
          <w:b/>
          <w:color w:val="D60093"/>
        </w:rPr>
        <w:t>throw-in</w:t>
      </w:r>
      <w:r>
        <w:t xml:space="preserve"> of 12 players differing in proficiency "could contri</w:t>
      </w:r>
      <w:r>
        <w:t>b</w:t>
      </w:r>
      <w:r>
        <w:t>ute to develop specific muscular training to increase the accuracy and distance of the throw-in skill during a soccer game." [</w:t>
      </w:r>
      <w:r w:rsidRPr="00E770E1">
        <w:t>Luis Carlos Hernandez Barraza</w:t>
      </w:r>
      <w:r>
        <w:t>]</w:t>
      </w:r>
    </w:p>
    <w:p w:rsidR="003B2F1E" w:rsidRDefault="003B2F1E" w:rsidP="00E45417">
      <w:pPr>
        <w:pStyle w:val="Heading1"/>
      </w:pPr>
      <w:r>
        <w:t>Golf</w:t>
      </w:r>
    </w:p>
    <w:p w:rsidR="003B2F1E" w:rsidRDefault="003B2F1E" w:rsidP="003B2F1E">
      <w:r w:rsidRPr="00E54FA7">
        <w:rPr>
          <w:b/>
          <w:color w:val="D60093"/>
        </w:rPr>
        <w:t>Anchored</w:t>
      </w:r>
      <w:r>
        <w:t xml:space="preserve"> </w:t>
      </w:r>
      <w:r w:rsidRPr="00E54FA7">
        <w:rPr>
          <w:b/>
          <w:color w:val="D60093"/>
        </w:rPr>
        <w:t>putters</w:t>
      </w:r>
      <w:r>
        <w:t xml:space="preserve"> tended to reduce accuracy of putting in this study of 72 golfers, so the intention to ban the practice seems misplaced. [</w:t>
      </w:r>
      <w:r w:rsidRPr="00737D02">
        <w:t>Ian Kenny</w:t>
      </w:r>
      <w:r>
        <w:t>]</w:t>
      </w:r>
    </w:p>
    <w:p w:rsidR="008E0E03" w:rsidRDefault="008E0E03" w:rsidP="00E45417">
      <w:pPr>
        <w:pStyle w:val="Heading1"/>
      </w:pPr>
      <w:bookmarkStart w:id="12" w:name="_Gymnastics"/>
      <w:bookmarkEnd w:id="12"/>
      <w:r>
        <w:t>Gymnastics</w:t>
      </w:r>
    </w:p>
    <w:p w:rsidR="008E0E03" w:rsidRDefault="008E0E03" w:rsidP="008E0E03">
      <w:r>
        <w:t>In artistic gymnastics, "effective coaching practices require mechanical knowledge and understanding of the desired skills in order to develop technique and keep in line with this rapidly developing sport." The focus of this study of</w:t>
      </w:r>
      <w:r w:rsidR="00BD7746">
        <w:t xml:space="preserve"> contestants in</w:t>
      </w:r>
      <w:r>
        <w:t xml:space="preserve"> two elite competitions was </w:t>
      </w:r>
      <w:r w:rsidRPr="00BF1B25">
        <w:t xml:space="preserve">effective technique selection for the female </w:t>
      </w:r>
      <w:proofErr w:type="spellStart"/>
      <w:r w:rsidRPr="00E54FA7">
        <w:rPr>
          <w:b/>
          <w:color w:val="D60093"/>
        </w:rPr>
        <w:t>longswing</w:t>
      </w:r>
      <w:proofErr w:type="spellEnd"/>
      <w:r>
        <w:t xml:space="preserve">. </w:t>
      </w:r>
      <w:r w:rsidR="00F070BF">
        <w:t>The inclusion of forward dynamic models helped develop understanding of opt</w:t>
      </w:r>
      <w:r w:rsidR="00F070BF">
        <w:t>i</w:t>
      </w:r>
      <w:r w:rsidR="00F070BF">
        <w:t xml:space="preserve">mal technique. </w:t>
      </w:r>
      <w:r>
        <w:t>[</w:t>
      </w:r>
      <w:r w:rsidRPr="00BF1B25">
        <w:t>Michelle Manning</w:t>
      </w:r>
      <w:r>
        <w:t>]</w:t>
      </w:r>
    </w:p>
    <w:p w:rsidR="008E0E03" w:rsidRDefault="008E0E03" w:rsidP="008E0E03">
      <w:r w:rsidRPr="00E54FA7">
        <w:rPr>
          <w:b/>
          <w:color w:val="D60093"/>
        </w:rPr>
        <w:t xml:space="preserve">Case-study analyses </w:t>
      </w:r>
      <w:r>
        <w:t>of elite gymnasts</w:t>
      </w:r>
      <w:r w:rsidR="00E54FA7">
        <w:t xml:space="preserve"> might be useful</w:t>
      </w:r>
      <w:r w:rsidR="008356A2">
        <w:t>.</w:t>
      </w:r>
      <w:r>
        <w:t xml:space="preserve"> [</w:t>
      </w:r>
      <w:proofErr w:type="gramStart"/>
      <w:r>
        <w:t>female</w:t>
      </w:r>
      <w:proofErr w:type="gramEnd"/>
      <w:r>
        <w:t xml:space="preserve">, </w:t>
      </w:r>
      <w:r w:rsidRPr="00010BFA">
        <w:t xml:space="preserve">Lu </w:t>
      </w:r>
      <w:proofErr w:type="spellStart"/>
      <w:r w:rsidRPr="00010BFA">
        <w:t>Zhong</w:t>
      </w:r>
      <w:proofErr w:type="spellEnd"/>
      <w:r>
        <w:t xml:space="preserve">; male, </w:t>
      </w:r>
      <w:proofErr w:type="spellStart"/>
      <w:r w:rsidRPr="00010BFA">
        <w:t>Xiuling</w:t>
      </w:r>
      <w:proofErr w:type="spellEnd"/>
      <w:r w:rsidRPr="00010BFA">
        <w:t xml:space="preserve"> </w:t>
      </w:r>
      <w:proofErr w:type="spellStart"/>
      <w:r w:rsidRPr="00010BFA">
        <w:t>Bian</w:t>
      </w:r>
      <w:proofErr w:type="spellEnd"/>
      <w:r>
        <w:t xml:space="preserve">, </w:t>
      </w:r>
      <w:r w:rsidRPr="00010BFA">
        <w:t>Melanie Golding</w:t>
      </w:r>
      <w:r>
        <w:t xml:space="preserve">, </w:t>
      </w:r>
      <w:r w:rsidRPr="00442322">
        <w:t xml:space="preserve">Wei </w:t>
      </w:r>
      <w:proofErr w:type="spellStart"/>
      <w:r w:rsidRPr="00442322">
        <w:t>Xie</w:t>
      </w:r>
      <w:proofErr w:type="spellEnd"/>
      <w:r>
        <w:t>]</w:t>
      </w:r>
    </w:p>
    <w:p w:rsidR="000C0FCA" w:rsidRDefault="000C0FCA" w:rsidP="000C0FCA">
      <w:pPr>
        <w:pStyle w:val="Heading1"/>
      </w:pPr>
      <w:bookmarkStart w:id="13" w:name="_Kayaking"/>
      <w:bookmarkEnd w:id="13"/>
      <w:r>
        <w:t>Kayaking</w:t>
      </w:r>
    </w:p>
    <w:p w:rsidR="000C0FCA" w:rsidRDefault="000C0FCA" w:rsidP="000C0FCA">
      <w:r>
        <w:t xml:space="preserve">On-water </w:t>
      </w:r>
      <w:r w:rsidRPr="00105223">
        <w:rPr>
          <w:b/>
          <w:color w:val="D60093"/>
        </w:rPr>
        <w:t>kinetic and kinematic analysis</w:t>
      </w:r>
      <w:r>
        <w:t xml:space="preserve"> of 12 international-level kayakers provided "tec</w:t>
      </w:r>
      <w:r>
        <w:t>h</w:t>
      </w:r>
      <w:r>
        <w:t>nique-related factors that presented opportun</w:t>
      </w:r>
      <w:r>
        <w:t>i</w:t>
      </w:r>
      <w:r>
        <w:t>ties to improve performance… Each athlete used an individual style to create velocity, which suggests that standardized technique interventions used by coaches may not be equally effective in improving performance in different individuals." [</w:t>
      </w:r>
      <w:r w:rsidRPr="00F864DC">
        <w:t>Barney Wainwright</w:t>
      </w:r>
      <w:r>
        <w:t>]</w:t>
      </w:r>
    </w:p>
    <w:p w:rsidR="003B2F1E" w:rsidRDefault="003B2F1E" w:rsidP="00E45417">
      <w:pPr>
        <w:pStyle w:val="Heading1"/>
      </w:pPr>
      <w:bookmarkStart w:id="14" w:name="_Martial_Arts"/>
      <w:bookmarkEnd w:id="14"/>
      <w:r>
        <w:t>Martial Arts</w:t>
      </w:r>
    </w:p>
    <w:p w:rsidR="003B2F1E" w:rsidRDefault="00FD1FC1" w:rsidP="003B2F1E">
      <w:r>
        <w:t xml:space="preserve">In a crossover study of 16 </w:t>
      </w:r>
      <w:r w:rsidRPr="00645D04">
        <w:t>trained martial arts practitioners</w:t>
      </w:r>
      <w:r>
        <w:t>, w</w:t>
      </w:r>
      <w:r w:rsidR="003B2F1E">
        <w:t xml:space="preserve">arming up by kicking against elastic resistance increased </w:t>
      </w:r>
      <w:r w:rsidR="003B2F1E" w:rsidRPr="00E54FA7">
        <w:rPr>
          <w:b/>
          <w:color w:val="D60093"/>
        </w:rPr>
        <w:t>roundhouse</w:t>
      </w:r>
      <w:r w:rsidR="003B2F1E">
        <w:t xml:space="preserve"> </w:t>
      </w:r>
      <w:r w:rsidR="003B2F1E" w:rsidRPr="00E54FA7">
        <w:rPr>
          <w:b/>
          <w:color w:val="D60093"/>
        </w:rPr>
        <w:t>kick</w:t>
      </w:r>
      <w:r w:rsidR="003B2F1E">
        <w:t xml:space="preserve"> </w:t>
      </w:r>
      <w:r w:rsidR="003B2F1E">
        <w:lastRenderedPageBreak/>
        <w:t xml:space="preserve">speed by 3.3%, presumably via post-activation </w:t>
      </w:r>
      <w:proofErr w:type="gramStart"/>
      <w:r w:rsidR="003B2F1E">
        <w:t>potentia</w:t>
      </w:r>
      <w:r>
        <w:t>tion</w:t>
      </w:r>
      <w:r w:rsidR="003B2F1E">
        <w:t xml:space="preserve">  [</w:t>
      </w:r>
      <w:proofErr w:type="spellStart"/>
      <w:proofErr w:type="gramEnd"/>
      <w:r w:rsidR="003B2F1E" w:rsidRPr="00645D04">
        <w:t>Håkon</w:t>
      </w:r>
      <w:proofErr w:type="spellEnd"/>
      <w:r w:rsidR="003B2F1E" w:rsidRPr="00645D04">
        <w:t xml:space="preserve"> Strand </w:t>
      </w:r>
      <w:proofErr w:type="spellStart"/>
      <w:r w:rsidR="003B2F1E" w:rsidRPr="00645D04">
        <w:t>Aandahl</w:t>
      </w:r>
      <w:proofErr w:type="spellEnd"/>
      <w:r w:rsidR="003B2F1E">
        <w:t>]. Faster hopping in the warm-up was also more effe</w:t>
      </w:r>
      <w:r w:rsidR="003B2F1E">
        <w:t>c</w:t>
      </w:r>
      <w:r w:rsidR="003B2F1E">
        <w:t xml:space="preserve">tive for a </w:t>
      </w:r>
      <w:proofErr w:type="spellStart"/>
      <w:r w:rsidR="003B2F1E" w:rsidRPr="00E54FA7">
        <w:rPr>
          <w:b/>
          <w:color w:val="D60093"/>
        </w:rPr>
        <w:t>Taekwando</w:t>
      </w:r>
      <w:proofErr w:type="spellEnd"/>
      <w:r w:rsidR="003B2F1E">
        <w:t xml:space="preserve"> </w:t>
      </w:r>
      <w:r w:rsidR="003B2F1E" w:rsidRPr="00E54FA7">
        <w:rPr>
          <w:b/>
          <w:color w:val="D60093"/>
        </w:rPr>
        <w:t>kick</w:t>
      </w:r>
      <w:r w:rsidR="003B2F1E">
        <w:t xml:space="preserve"> in junior athletes [</w:t>
      </w:r>
      <w:r w:rsidR="003B2F1E" w:rsidRPr="00645D04">
        <w:t>Young-Kwan Kim</w:t>
      </w:r>
      <w:r w:rsidR="003B2F1E">
        <w:t>].</w:t>
      </w:r>
    </w:p>
    <w:p w:rsidR="00FD1FC1" w:rsidRDefault="00FD1FC1" w:rsidP="00FD1FC1">
      <w:bookmarkStart w:id="15" w:name="_Rowing"/>
      <w:bookmarkEnd w:id="15"/>
      <w:r>
        <w:t>In a study the speed of the</w:t>
      </w:r>
      <w:r w:rsidRPr="00C36252">
        <w:t xml:space="preserve"> </w:t>
      </w:r>
      <w:r w:rsidRPr="00E54FA7">
        <w:rPr>
          <w:b/>
          <w:color w:val="D60093"/>
        </w:rPr>
        <w:t>roundhouse</w:t>
      </w:r>
      <w:r w:rsidRPr="00C36252">
        <w:t xml:space="preserve"> </w:t>
      </w:r>
      <w:r w:rsidRPr="00E54FA7">
        <w:rPr>
          <w:b/>
          <w:color w:val="D60093"/>
        </w:rPr>
        <w:t>kick</w:t>
      </w:r>
      <w:r>
        <w:t xml:space="preserve"> of 13 </w:t>
      </w:r>
      <w:r w:rsidRPr="00C36252">
        <w:t>male Japanese Taekwondo athletes</w:t>
      </w:r>
      <w:r>
        <w:t>, "our data suggest that coaches should pay greater attention to the support leg when adapting the technique for kicking distance as well as the motions of the pelvis and hip joint of the kic</w:t>
      </w:r>
      <w:r>
        <w:t>k</w:t>
      </w:r>
      <w:r>
        <w:t>ing leg when adapting the technique to increase kicking speed." [</w:t>
      </w:r>
      <w:proofErr w:type="spellStart"/>
      <w:r w:rsidRPr="00C36252">
        <w:t>Madoka</w:t>
      </w:r>
      <w:proofErr w:type="spellEnd"/>
      <w:r w:rsidRPr="00C36252">
        <w:t xml:space="preserve"> </w:t>
      </w:r>
      <w:r>
        <w:t>K</w:t>
      </w:r>
      <w:r w:rsidRPr="00C36252">
        <w:t>inoshita</w:t>
      </w:r>
      <w:r>
        <w:t>]</w:t>
      </w:r>
    </w:p>
    <w:p w:rsidR="00722D39" w:rsidRDefault="008E0E03" w:rsidP="00E45417">
      <w:pPr>
        <w:pStyle w:val="Heading1"/>
      </w:pPr>
      <w:r>
        <w:t>Rowing</w:t>
      </w:r>
    </w:p>
    <w:p w:rsidR="00863CD7" w:rsidRDefault="00FE6417" w:rsidP="00F91A47">
      <w:r>
        <w:t xml:space="preserve">Analysis of the </w:t>
      </w:r>
      <w:r w:rsidR="00F91A47" w:rsidRPr="00E54FA7">
        <w:rPr>
          <w:b/>
          <w:color w:val="D60093"/>
        </w:rPr>
        <w:t>drive</w:t>
      </w:r>
      <w:r w:rsidR="00F91A47">
        <w:t xml:space="preserve"> </w:t>
      </w:r>
      <w:r w:rsidR="00F91A47" w:rsidRPr="00E54FA7">
        <w:rPr>
          <w:b/>
          <w:color w:val="D60093"/>
        </w:rPr>
        <w:t>phase</w:t>
      </w:r>
      <w:r w:rsidR="00F91A47">
        <w:t xml:space="preserve"> in </w:t>
      </w:r>
      <w:r>
        <w:t xml:space="preserve">rowing on the </w:t>
      </w:r>
      <w:proofErr w:type="spellStart"/>
      <w:r>
        <w:t>Rowperfect</w:t>
      </w:r>
      <w:proofErr w:type="spellEnd"/>
      <w:r>
        <w:t xml:space="preserve"> ergometer and on water revealed an unexpected flexion phase at the knee joint. "</w:t>
      </w:r>
      <w:r w:rsidRPr="00FE6417">
        <w:t>This pattern is clearly different to the</w:t>
      </w:r>
      <w:r>
        <w:t xml:space="preserve"> </w:t>
      </w:r>
      <w:r w:rsidRPr="00FE6417">
        <w:t>pattern observed in the dead lift,</w:t>
      </w:r>
      <w:r>
        <w:t xml:space="preserve"> </w:t>
      </w:r>
      <w:r w:rsidRPr="00FE6417">
        <w:t>a common strength training activity for rowers.</w:t>
      </w:r>
      <w:r>
        <w:t xml:space="preserve"> A more specific activity for rowers' lower-limb muscles </w:t>
      </w:r>
      <w:r w:rsidR="00F91A47" w:rsidRPr="00F91A47">
        <w:t>should be introduced into the strength training pr</w:t>
      </w:r>
      <w:r w:rsidR="00F91A47" w:rsidRPr="00F91A47">
        <w:t>o</w:t>
      </w:r>
      <w:r w:rsidR="00F91A47" w:rsidRPr="00F91A47">
        <w:t>gram</w:t>
      </w:r>
      <w:r w:rsidR="00F91A47">
        <w:t>." Furthermore, "The on-water observation that 30% of the power of power delivered to the boat was during the recovery phase has focused attention on movement technique during the recovery phase…to optimiz</w:t>
      </w:r>
      <w:r w:rsidR="00F91A47" w:rsidRPr="00F91A47">
        <w:t>e the ‘run of the boat</w:t>
      </w:r>
      <w:r w:rsidR="00F91A47">
        <w:t>'." [Richard Smith]</w:t>
      </w:r>
    </w:p>
    <w:p w:rsidR="000C0FCA" w:rsidRDefault="000C0FCA" w:rsidP="000C0FCA">
      <w:r>
        <w:t>Richard Smith and his colleagues have d</w:t>
      </w:r>
      <w:r>
        <w:t>e</w:t>
      </w:r>
      <w:r>
        <w:t xml:space="preserve">veloped an </w:t>
      </w:r>
      <w:r w:rsidRPr="00105223">
        <w:rPr>
          <w:b/>
          <w:color w:val="D60093"/>
        </w:rPr>
        <w:t>instrumented</w:t>
      </w:r>
      <w:r>
        <w:t xml:space="preserve"> </w:t>
      </w:r>
      <w:r w:rsidRPr="00105223">
        <w:rPr>
          <w:b/>
          <w:color w:val="D60093"/>
        </w:rPr>
        <w:t>oar</w:t>
      </w:r>
      <w:r>
        <w:t xml:space="preserve"> that seems to work well in providing real-time measurement of oar angles and force. [</w:t>
      </w:r>
      <w:r w:rsidRPr="00E81E9E">
        <w:t>Timothy Turner</w:t>
      </w:r>
      <w:r>
        <w:t>]</w:t>
      </w:r>
    </w:p>
    <w:p w:rsidR="008E0E03" w:rsidRDefault="008E0E03" w:rsidP="008E0E03">
      <w:proofErr w:type="gramStart"/>
      <w:r>
        <w:t xml:space="preserve">Analysis of force and angle from </w:t>
      </w:r>
      <w:r w:rsidR="00105223">
        <w:t xml:space="preserve">an </w:t>
      </w:r>
      <w:r w:rsidR="00105223" w:rsidRPr="00105223">
        <w:rPr>
          <w:b/>
          <w:color w:val="D60093"/>
        </w:rPr>
        <w:t>instr</w:t>
      </w:r>
      <w:r w:rsidR="00105223" w:rsidRPr="00105223">
        <w:rPr>
          <w:b/>
          <w:color w:val="D60093"/>
        </w:rPr>
        <w:t>u</w:t>
      </w:r>
      <w:r w:rsidR="00105223" w:rsidRPr="00105223">
        <w:rPr>
          <w:b/>
          <w:color w:val="D60093"/>
        </w:rPr>
        <w:t>mented</w:t>
      </w:r>
      <w:r>
        <w:t xml:space="preserve"> </w:t>
      </w:r>
      <w:r w:rsidRPr="00105223">
        <w:rPr>
          <w:b/>
          <w:color w:val="D60093"/>
        </w:rPr>
        <w:t>pin</w:t>
      </w:r>
      <w:r>
        <w:t xml:space="preserve"> in on-water rowing revealed diffe</w:t>
      </w:r>
      <w:r>
        <w:t>r</w:t>
      </w:r>
      <w:r>
        <w:t>ences between individuals and competition levels that "provide a strong evidence base for discussions with coaches and athletes about how to increase performance in on-water ro</w:t>
      </w:r>
      <w:r>
        <w:t>w</w:t>
      </w:r>
      <w:r>
        <w:t>ing."</w:t>
      </w:r>
      <w:proofErr w:type="gramEnd"/>
      <w:r>
        <w:t xml:space="preserve"> [John </w:t>
      </w:r>
      <w:proofErr w:type="spellStart"/>
      <w:r>
        <w:t>Warmenhoven</w:t>
      </w:r>
      <w:proofErr w:type="spellEnd"/>
      <w:r>
        <w:t>]</w:t>
      </w:r>
    </w:p>
    <w:p w:rsidR="008E0E03" w:rsidRDefault="008E0E03" w:rsidP="00E45417">
      <w:pPr>
        <w:pStyle w:val="Heading1"/>
      </w:pPr>
      <w:bookmarkStart w:id="16" w:name="_Running"/>
      <w:bookmarkEnd w:id="16"/>
      <w:r>
        <w:t>Running</w:t>
      </w:r>
    </w:p>
    <w:p w:rsidR="008C6644" w:rsidRDefault="008C6644" w:rsidP="000C0FCA">
      <w:r>
        <w:t xml:space="preserve">Conclusion from a comparison of </w:t>
      </w:r>
      <w:r w:rsidRPr="00105223">
        <w:rPr>
          <w:b/>
          <w:color w:val="D60093"/>
        </w:rPr>
        <w:t>shod and barefoot</w:t>
      </w:r>
      <w:r w:rsidR="004624C9" w:rsidRPr="00105223">
        <w:rPr>
          <w:b/>
          <w:color w:val="D60093"/>
        </w:rPr>
        <w:t xml:space="preserve"> </w:t>
      </w:r>
      <w:r w:rsidR="00105223">
        <w:t xml:space="preserve">running </w:t>
      </w:r>
      <w:r w:rsidR="004624C9">
        <w:t>in 10 healthy males:</w:t>
      </w:r>
      <w:r>
        <w:t xml:space="preserve"> "</w:t>
      </w:r>
      <w:r w:rsidR="004624C9">
        <w:t>i</w:t>
      </w:r>
      <w:r>
        <w:t>f the function of footwear is to facilitate movement that mimics barefoot gait while providing co</w:t>
      </w:r>
      <w:r>
        <w:t>m</w:t>
      </w:r>
      <w:r>
        <w:t>fort and protection for the foot, then the prevai</w:t>
      </w:r>
      <w:r>
        <w:t>l</w:t>
      </w:r>
      <w:r>
        <w:t>ing paradigm for footwear needs to change</w:t>
      </w:r>
      <w:r w:rsidR="00AC478A">
        <w:t xml:space="preserve"> </w:t>
      </w:r>
      <w:r>
        <w:t>[Richard Smith]</w:t>
      </w:r>
      <w:r w:rsidR="000C0FCA">
        <w:t>.</w:t>
      </w:r>
      <w:r w:rsidR="00AC478A">
        <w:t xml:space="preserve"> </w:t>
      </w:r>
      <w:r w:rsidR="004624C9">
        <w:t>Presumably minimalist shoes do represent the paradigm shift.</w:t>
      </w:r>
    </w:p>
    <w:p w:rsidR="003B2F1E" w:rsidRDefault="003B2F1E" w:rsidP="003B2F1E">
      <w:r w:rsidRPr="00105223">
        <w:rPr>
          <w:b/>
          <w:color w:val="D60093"/>
        </w:rPr>
        <w:t xml:space="preserve">Instrumented starting blocks </w:t>
      </w:r>
      <w:r>
        <w:t>might help sprinters optimize their starts, but "a more lightweight, easier to use version of instrumen</w:t>
      </w:r>
      <w:r>
        <w:t>t</w:t>
      </w:r>
      <w:r>
        <w:t>ed starting blocks needs to be developed." [</w:t>
      </w:r>
      <w:r w:rsidRPr="005515BB">
        <w:t xml:space="preserve">Steffen </w:t>
      </w:r>
      <w:proofErr w:type="spellStart"/>
      <w:r w:rsidRPr="005515BB">
        <w:t>Willwacher</w:t>
      </w:r>
      <w:proofErr w:type="spellEnd"/>
      <w:r>
        <w:t>]</w:t>
      </w:r>
    </w:p>
    <w:p w:rsidR="004B4FAE" w:rsidRDefault="004B4FAE" w:rsidP="004B4FAE">
      <w:r>
        <w:lastRenderedPageBreak/>
        <w:t>Data from a radar device or timing lights can be transformed into force, velocity, power ou</w:t>
      </w:r>
      <w:r>
        <w:t>t</w:t>
      </w:r>
      <w:r>
        <w:t xml:space="preserve">put and effectiveness of force application onto the ground during a </w:t>
      </w:r>
      <w:r w:rsidRPr="00E24361">
        <w:rPr>
          <w:b/>
          <w:color w:val="D60093"/>
        </w:rPr>
        <w:t>sprint running acceler</w:t>
      </w:r>
      <w:r w:rsidRPr="00E24361">
        <w:rPr>
          <w:b/>
          <w:color w:val="D60093"/>
        </w:rPr>
        <w:t>a</w:t>
      </w:r>
      <w:r w:rsidRPr="00E24361">
        <w:rPr>
          <w:b/>
          <w:color w:val="D60093"/>
        </w:rPr>
        <w:t>tion</w:t>
      </w:r>
      <w:r>
        <w:t>. "Its validity and ease of use make it an interesting tool for sprint training and perfo</w:t>
      </w:r>
      <w:r>
        <w:t>r</w:t>
      </w:r>
      <w:r>
        <w:t>mance optimization." [</w:t>
      </w:r>
      <w:r w:rsidRPr="004B4FAE">
        <w:t>Jean-Benoit Morin</w:t>
      </w:r>
      <w:r>
        <w:t>]</w:t>
      </w:r>
    </w:p>
    <w:p w:rsidR="003B2F1E" w:rsidRDefault="003B2F1E" w:rsidP="00E45417">
      <w:pPr>
        <w:pStyle w:val="Heading1"/>
      </w:pPr>
      <w:bookmarkStart w:id="17" w:name="_Skiing"/>
      <w:bookmarkStart w:id="18" w:name="_GoBack"/>
      <w:bookmarkEnd w:id="17"/>
      <w:bookmarkEnd w:id="18"/>
      <w:r>
        <w:t>Skiing</w:t>
      </w:r>
    </w:p>
    <w:p w:rsidR="003B2F1E" w:rsidRDefault="003B2F1E" w:rsidP="003B2F1E">
      <w:r>
        <w:t xml:space="preserve">Modeling of the factors affecting </w:t>
      </w:r>
      <w:r w:rsidRPr="00105223">
        <w:rPr>
          <w:b/>
          <w:color w:val="D60093"/>
        </w:rPr>
        <w:t>take-off speed in freestyle skiing</w:t>
      </w:r>
      <w:r>
        <w:t xml:space="preserve"> might be useful </w:t>
      </w:r>
      <w:r w:rsidR="00EC6CC1">
        <w:t xml:space="preserve">for </w:t>
      </w:r>
      <w:r>
        <w:t>planning specific aerial maneuvers. [</w:t>
      </w:r>
      <w:proofErr w:type="spellStart"/>
      <w:r w:rsidRPr="006A0592">
        <w:t>Hou</w:t>
      </w:r>
      <w:proofErr w:type="spellEnd"/>
      <w:r w:rsidRPr="006A0592">
        <w:t xml:space="preserve"> </w:t>
      </w:r>
      <w:proofErr w:type="spellStart"/>
      <w:r w:rsidRPr="006A0592">
        <w:t>Boyi</w:t>
      </w:r>
      <w:proofErr w:type="spellEnd"/>
      <w:r>
        <w:t xml:space="preserve">; Wang Xin; </w:t>
      </w:r>
      <w:r w:rsidRPr="00252355">
        <w:t>Zhao Le</w:t>
      </w:r>
      <w:r>
        <w:t>]</w:t>
      </w:r>
    </w:p>
    <w:p w:rsidR="003B2F1E" w:rsidRDefault="003B2F1E" w:rsidP="003B2F1E">
      <w:r>
        <w:t>Studding a</w:t>
      </w:r>
      <w:r w:rsidR="00105223">
        <w:t xml:space="preserve">n alpine </w:t>
      </w:r>
      <w:r>
        <w:t xml:space="preserve">skier with </w:t>
      </w:r>
      <w:r w:rsidRPr="00105223">
        <w:rPr>
          <w:b/>
          <w:color w:val="D60093"/>
        </w:rPr>
        <w:t>accelerometers</w:t>
      </w:r>
      <w:r>
        <w:t xml:space="preserve"> won't allow accurate 3-D reconstruction of some aspects of movement</w:t>
      </w:r>
      <w:r w:rsidR="008356A2">
        <w:t>.</w:t>
      </w:r>
      <w:r>
        <w:t xml:space="preserve"> [</w:t>
      </w:r>
      <w:proofErr w:type="spellStart"/>
      <w:r w:rsidRPr="00DD04FA">
        <w:t>Benedikt</w:t>
      </w:r>
      <w:proofErr w:type="spellEnd"/>
      <w:r w:rsidRPr="00DD04FA">
        <w:t xml:space="preserve"> </w:t>
      </w:r>
      <w:proofErr w:type="spellStart"/>
      <w:r w:rsidRPr="00DD04FA">
        <w:t>Fasel</w:t>
      </w:r>
      <w:proofErr w:type="spellEnd"/>
      <w:r w:rsidR="008356A2">
        <w:t>]</w:t>
      </w:r>
    </w:p>
    <w:p w:rsidR="004F2F32" w:rsidRDefault="004F2F32" w:rsidP="00E45417">
      <w:pPr>
        <w:pStyle w:val="Heading1"/>
      </w:pPr>
      <w:bookmarkStart w:id="19" w:name="_Surfing"/>
      <w:bookmarkEnd w:id="19"/>
      <w:r>
        <w:t>Surfing</w:t>
      </w:r>
    </w:p>
    <w:p w:rsidR="004F2F32" w:rsidRDefault="004F2F32" w:rsidP="004F2F32">
      <w:r>
        <w:t xml:space="preserve">An </w:t>
      </w:r>
      <w:r w:rsidRPr="00105223">
        <w:rPr>
          <w:b/>
          <w:color w:val="D60093"/>
        </w:rPr>
        <w:t>instrumented</w:t>
      </w:r>
      <w:r>
        <w:t xml:space="preserve"> </w:t>
      </w:r>
      <w:r w:rsidRPr="00105223">
        <w:rPr>
          <w:b/>
          <w:color w:val="D60093"/>
        </w:rPr>
        <w:t>surfboard</w:t>
      </w:r>
      <w:r>
        <w:t xml:space="preserve"> appears to work</w:t>
      </w:r>
      <w:r w:rsidR="008356A2">
        <w:t>.</w:t>
      </w:r>
      <w:r>
        <w:t xml:space="preserve"> [</w:t>
      </w:r>
      <w:r w:rsidRPr="00DD04FA">
        <w:t xml:space="preserve">K. </w:t>
      </w:r>
      <w:proofErr w:type="spellStart"/>
      <w:r w:rsidRPr="00DD04FA">
        <w:t>Lestrade</w:t>
      </w:r>
      <w:proofErr w:type="spellEnd"/>
      <w:r w:rsidR="008356A2">
        <w:t>]</w:t>
      </w:r>
    </w:p>
    <w:p w:rsidR="008E0E03" w:rsidRDefault="008E0E03" w:rsidP="00E45417">
      <w:pPr>
        <w:pStyle w:val="Heading1"/>
      </w:pPr>
      <w:bookmarkStart w:id="20" w:name="_Swimming"/>
      <w:bookmarkEnd w:id="20"/>
      <w:r>
        <w:t>Swimming</w:t>
      </w:r>
    </w:p>
    <w:p w:rsidR="008E0E03" w:rsidRDefault="008E0E03" w:rsidP="008E0E03">
      <w:r>
        <w:t xml:space="preserve">Kinetics and kinematics of </w:t>
      </w:r>
      <w:r w:rsidRPr="00105223">
        <w:rPr>
          <w:b/>
          <w:color w:val="D60093"/>
        </w:rPr>
        <w:t>turns</w:t>
      </w:r>
      <w:r>
        <w:t xml:space="preserve"> of nine to 14 elite Australian swimmers in each gender category and each of the four stroke categories were included in this analysis to identify p</w:t>
      </w:r>
      <w:r>
        <w:t>a</w:t>
      </w:r>
      <w:r>
        <w:t>rameters that correlated with turn performance, which will "ascertain where a swimmer should concentrate their efforts to improve perfo</w:t>
      </w:r>
      <w:r>
        <w:t>r</w:t>
      </w:r>
      <w:r w:rsidR="008356A2">
        <w:t>mance</w:t>
      </w:r>
      <w:r w:rsidR="00EC6CC1">
        <w:t>"</w:t>
      </w:r>
      <w:r>
        <w:t xml:space="preserve"> [</w:t>
      </w:r>
      <w:r w:rsidRPr="00597E0B">
        <w:t>Bruce R. Mason</w:t>
      </w:r>
      <w:r>
        <w:t>]</w:t>
      </w:r>
      <w:r w:rsidR="008356A2">
        <w:t>.</w:t>
      </w:r>
      <w:r w:rsidR="00FD1FC1">
        <w:t xml:space="preserve"> You'll need the </w:t>
      </w:r>
      <w:proofErr w:type="spellStart"/>
      <w:r w:rsidR="00FD1FC1">
        <w:t>Wetplate</w:t>
      </w:r>
      <w:proofErr w:type="spellEnd"/>
      <w:r w:rsidR="00FD1FC1">
        <w:t xml:space="preserve"> or similar system to make use of these findings.</w:t>
      </w:r>
    </w:p>
    <w:p w:rsidR="008356A2" w:rsidRDefault="008E0E03" w:rsidP="008E0E03">
      <w:r>
        <w:t xml:space="preserve">Although swimmers had faster </w:t>
      </w:r>
      <w:r w:rsidRPr="00105223">
        <w:rPr>
          <w:b/>
          <w:color w:val="D60093"/>
        </w:rPr>
        <w:t>starts</w:t>
      </w:r>
      <w:r>
        <w:t xml:space="preserve"> when using their preferred track start [</w:t>
      </w:r>
      <w:r w:rsidRPr="00BE3B5D">
        <w:t xml:space="preserve">Sergio </w:t>
      </w:r>
      <w:proofErr w:type="spellStart"/>
      <w:r w:rsidRPr="00BE3B5D">
        <w:t>Carr</w:t>
      </w:r>
      <w:r w:rsidRPr="00BE3B5D">
        <w:t>a</w:t>
      </w:r>
      <w:r w:rsidRPr="00BE3B5D">
        <w:t>dori</w:t>
      </w:r>
      <w:proofErr w:type="spellEnd"/>
      <w:r>
        <w:t>], for half of 17 elite swimmers at least one stance alternative provided a better swim start time than the preferred stance [</w:t>
      </w:r>
      <w:r w:rsidRPr="00BE3B5D">
        <w:t xml:space="preserve">Armin </w:t>
      </w:r>
      <w:proofErr w:type="spellStart"/>
      <w:r w:rsidRPr="00BE3B5D">
        <w:t>Kibele</w:t>
      </w:r>
      <w:proofErr w:type="spellEnd"/>
      <w:r>
        <w:t>]. So you have to find each swimmer's best star</w:t>
      </w:r>
      <w:r>
        <w:t>t</w:t>
      </w:r>
      <w:r>
        <w:t xml:space="preserve">ing stance. </w:t>
      </w:r>
    </w:p>
    <w:p w:rsidR="008E0E03" w:rsidRDefault="008E0E03" w:rsidP="008E0E03">
      <w:r>
        <w:t xml:space="preserve">The same goes for the </w:t>
      </w:r>
      <w:r w:rsidRPr="00105223">
        <w:rPr>
          <w:b/>
          <w:color w:val="D60093"/>
        </w:rPr>
        <w:t>underwater</w:t>
      </w:r>
      <w:r>
        <w:t xml:space="preserve"> </w:t>
      </w:r>
      <w:r w:rsidRPr="00105223">
        <w:rPr>
          <w:b/>
          <w:color w:val="D60093"/>
        </w:rPr>
        <w:t>phase</w:t>
      </w:r>
      <w:r>
        <w:t xml:space="preserve"> of the start, where seven of the fourteen swimmers performed faster using a non-preferred tec</w:t>
      </w:r>
      <w:r>
        <w:t>h</w:t>
      </w:r>
      <w:r>
        <w:t>nique (deeper or shallower)</w:t>
      </w:r>
      <w:r w:rsidR="003D615C">
        <w:t>.</w:t>
      </w:r>
      <w:r>
        <w:t xml:space="preserve"> [</w:t>
      </w:r>
      <w:r w:rsidRPr="00402863">
        <w:t>Elaine Tor</w:t>
      </w:r>
      <w:r>
        <w:t>]</w:t>
      </w:r>
    </w:p>
    <w:p w:rsidR="003B2F1E" w:rsidRDefault="003B2F1E" w:rsidP="003B2F1E">
      <w:r>
        <w:t xml:space="preserve">A </w:t>
      </w:r>
      <w:r w:rsidRPr="00105223">
        <w:rPr>
          <w:b/>
          <w:color w:val="D60093"/>
        </w:rPr>
        <w:t>backstroke</w:t>
      </w:r>
      <w:r>
        <w:t xml:space="preserve"> </w:t>
      </w:r>
      <w:r w:rsidRPr="00105223">
        <w:rPr>
          <w:b/>
          <w:color w:val="D60093"/>
        </w:rPr>
        <w:t>start</w:t>
      </w:r>
      <w:r>
        <w:t xml:space="preserve"> device introduced in 2014</w:t>
      </w:r>
      <w:r w:rsidR="00431CC8">
        <w:t xml:space="preserve"> (</w:t>
      </w:r>
      <w:r w:rsidR="00EA6B1C">
        <w:t xml:space="preserve">apparently the Omega starting platform: see </w:t>
      </w:r>
      <w:hyperlink r:id="rId25" w:tgtFrame="_blank" w:history="1">
        <w:r w:rsidR="00EA6B1C" w:rsidRPr="00EA6B1C">
          <w:rPr>
            <w:rStyle w:val="Hyperlink"/>
            <w:noProof w:val="0"/>
          </w:rPr>
          <w:t>this critique</w:t>
        </w:r>
      </w:hyperlink>
      <w:r w:rsidR="00431CC8">
        <w:t>)</w:t>
      </w:r>
      <w:r>
        <w:t xml:space="preserve"> shaved 0.07 s on average off the start time of 14 high-level swimmers [</w:t>
      </w:r>
      <w:r w:rsidRPr="00B77C39">
        <w:t>S</w:t>
      </w:r>
      <w:r w:rsidRPr="00B77C39">
        <w:t>u</w:t>
      </w:r>
      <w:r w:rsidRPr="00B77C39">
        <w:t xml:space="preserve">zanne </w:t>
      </w:r>
      <w:proofErr w:type="spellStart"/>
      <w:r w:rsidRPr="00B77C39">
        <w:t>Sinistaj</w:t>
      </w:r>
      <w:proofErr w:type="spellEnd"/>
      <w:r>
        <w:t>]. That's approximately equal to the smallest important effect for a 50-m race.</w:t>
      </w:r>
    </w:p>
    <w:p w:rsidR="008E0E03" w:rsidRDefault="008E0E03" w:rsidP="00E45417">
      <w:pPr>
        <w:pStyle w:val="Heading1"/>
      </w:pPr>
      <w:bookmarkStart w:id="21" w:name="_Tennis"/>
      <w:bookmarkEnd w:id="21"/>
      <w:r>
        <w:t>Tennis</w:t>
      </w:r>
    </w:p>
    <w:p w:rsidR="008E0E03" w:rsidRDefault="008E0E03" w:rsidP="008E0E03">
      <w:r>
        <w:t>Differences between top-ranked and lower ranked tennis players in hawk-eye data revealed obvious skill differences, but the better players</w:t>
      </w:r>
      <w:r w:rsidR="00021C4B">
        <w:t xml:space="preserve"> also</w:t>
      </w:r>
      <w:r>
        <w:t xml:space="preserve"> "played more groundstrokes from behind the baseline, delivered the ball deeper into their opponent’s court, and covered a greater di</w:t>
      </w:r>
      <w:r>
        <w:t>s</w:t>
      </w:r>
      <w:r>
        <w:lastRenderedPageBreak/>
        <w:t>tance during matches", findings that may help coaches</w:t>
      </w:r>
      <w:r w:rsidRPr="003E7FD2">
        <w:t xml:space="preserve"> to develop </w:t>
      </w:r>
      <w:r w:rsidRPr="00021C4B">
        <w:rPr>
          <w:b/>
          <w:color w:val="D60093"/>
        </w:rPr>
        <w:t>playing</w:t>
      </w:r>
      <w:r w:rsidRPr="003E7FD2">
        <w:t xml:space="preserve"> </w:t>
      </w:r>
      <w:r w:rsidRPr="00021C4B">
        <w:rPr>
          <w:b/>
          <w:color w:val="D60093"/>
        </w:rPr>
        <w:t>style</w:t>
      </w:r>
      <w:r w:rsidRPr="003E7FD2">
        <w:t xml:space="preserve"> and </w:t>
      </w:r>
      <w:r w:rsidRPr="00021C4B">
        <w:rPr>
          <w:b/>
          <w:color w:val="D60093"/>
        </w:rPr>
        <w:t>match</w:t>
      </w:r>
      <w:r w:rsidRPr="003E7FD2">
        <w:t xml:space="preserve"> </w:t>
      </w:r>
      <w:r w:rsidRPr="00021C4B">
        <w:rPr>
          <w:b/>
          <w:color w:val="D60093"/>
        </w:rPr>
        <w:t>tactics</w:t>
      </w:r>
      <w:r>
        <w:t>. [</w:t>
      </w:r>
      <w:r w:rsidRPr="003E7FD2">
        <w:t>David Whiteside</w:t>
      </w:r>
      <w:r>
        <w:t>]</w:t>
      </w:r>
    </w:p>
    <w:p w:rsidR="008E0E03" w:rsidRDefault="008E0E03" w:rsidP="008E0E03">
      <w:proofErr w:type="gramStart"/>
      <w:r>
        <w:t xml:space="preserve">Analysis of Sharapova's </w:t>
      </w:r>
      <w:r w:rsidRPr="00021C4B">
        <w:rPr>
          <w:b/>
          <w:color w:val="D60093"/>
        </w:rPr>
        <w:t>forehand</w:t>
      </w:r>
      <w:r>
        <w:t xml:space="preserve"> </w:t>
      </w:r>
      <w:r w:rsidRPr="00021C4B">
        <w:rPr>
          <w:b/>
          <w:color w:val="D60093"/>
        </w:rPr>
        <w:t>stroke</w:t>
      </w:r>
      <w:r>
        <w:t xml:space="preserve"> technique in tennis "offers theoretical instru</w:t>
      </w:r>
      <w:r>
        <w:t>c</w:t>
      </w:r>
      <w:r>
        <w:t>tions to coaches and athletes for proper unde</w:t>
      </w:r>
      <w:r>
        <w:t>r</w:t>
      </w:r>
      <w:r>
        <w:t>standing and mastery of such a technique du</w:t>
      </w:r>
      <w:r>
        <w:t>r</w:t>
      </w:r>
      <w:r>
        <w:t>ing training" [</w:t>
      </w:r>
      <w:proofErr w:type="spellStart"/>
      <w:r w:rsidRPr="003E7FD2">
        <w:t>Zuqing</w:t>
      </w:r>
      <w:proofErr w:type="spellEnd"/>
      <w:r w:rsidRPr="003E7FD2">
        <w:t xml:space="preserve"> Li</w:t>
      </w:r>
      <w:r>
        <w:t>].</w:t>
      </w:r>
      <w:proofErr w:type="gramEnd"/>
      <w:r>
        <w:t xml:space="preserve"> There might also be something useful in the analysis of the </w:t>
      </w:r>
      <w:r w:rsidRPr="00021C4B">
        <w:rPr>
          <w:b/>
          <w:color w:val="D60093"/>
        </w:rPr>
        <w:t>serves</w:t>
      </w:r>
      <w:r>
        <w:t xml:space="preserve"> of </w:t>
      </w:r>
      <w:r w:rsidRPr="00E47D91">
        <w:t xml:space="preserve">Serena Williams and Simona </w:t>
      </w:r>
      <w:proofErr w:type="spellStart"/>
      <w:r w:rsidRPr="00E47D91">
        <w:t>Halep</w:t>
      </w:r>
      <w:proofErr w:type="spellEnd"/>
      <w:r>
        <w:t xml:space="preserve"> [</w:t>
      </w:r>
      <w:r w:rsidRPr="00E47D91">
        <w:t xml:space="preserve">Jun </w:t>
      </w:r>
      <w:proofErr w:type="spellStart"/>
      <w:r w:rsidRPr="00E47D91">
        <w:t>Guo</w:t>
      </w:r>
      <w:proofErr w:type="spellEnd"/>
      <w:r>
        <w:t>].</w:t>
      </w:r>
    </w:p>
    <w:p w:rsidR="008E0E03" w:rsidRDefault="008E0E03" w:rsidP="008E0E03">
      <w:r>
        <w:t xml:space="preserve">Forearm </w:t>
      </w:r>
      <w:proofErr w:type="spellStart"/>
      <w:r w:rsidRPr="00021C4B">
        <w:rPr>
          <w:b/>
          <w:color w:val="D60093"/>
        </w:rPr>
        <w:t>kinesio</w:t>
      </w:r>
      <w:proofErr w:type="spellEnd"/>
      <w:r>
        <w:t xml:space="preserve"> </w:t>
      </w:r>
      <w:r w:rsidRPr="00021C4B">
        <w:rPr>
          <w:b/>
          <w:color w:val="D60093"/>
        </w:rPr>
        <w:t>taping</w:t>
      </w:r>
      <w:r>
        <w:t xml:space="preserve"> in 14 male tennis players "would have a significant positive effe</w:t>
      </w:r>
      <w:r w:rsidR="003D615C">
        <w:t>ct on muscle fatigue resistance</w:t>
      </w:r>
      <w:r>
        <w:t>" [</w:t>
      </w:r>
      <w:proofErr w:type="spellStart"/>
      <w:r w:rsidRPr="00F007BA">
        <w:t>Weijie</w:t>
      </w:r>
      <w:proofErr w:type="spellEnd"/>
      <w:r w:rsidRPr="00F007BA">
        <w:t xml:space="preserve"> Fu</w:t>
      </w:r>
      <w:r>
        <w:t>]</w:t>
      </w:r>
      <w:r w:rsidR="003D615C">
        <w:t>.</w:t>
      </w:r>
    </w:p>
    <w:p w:rsidR="008E0E03" w:rsidRDefault="008E0E03" w:rsidP="00E45417">
      <w:pPr>
        <w:pStyle w:val="Heading1"/>
      </w:pPr>
      <w:bookmarkStart w:id="22" w:name="_Trampolining"/>
      <w:bookmarkEnd w:id="22"/>
      <w:r>
        <w:t>Trampolining</w:t>
      </w:r>
    </w:p>
    <w:p w:rsidR="00F91A47" w:rsidRDefault="00EA68A0" w:rsidP="00DE500F">
      <w:r>
        <w:t xml:space="preserve">By developing a model of the </w:t>
      </w:r>
      <w:r w:rsidRPr="00021C4B">
        <w:rPr>
          <w:b/>
          <w:color w:val="D60093"/>
        </w:rPr>
        <w:t>forward</w:t>
      </w:r>
      <w:r>
        <w:t xml:space="preserve"> </w:t>
      </w:r>
      <w:r w:rsidRPr="00021C4B">
        <w:rPr>
          <w:b/>
          <w:color w:val="D60093"/>
        </w:rPr>
        <w:t>so</w:t>
      </w:r>
      <w:r w:rsidRPr="00021C4B">
        <w:rPr>
          <w:b/>
          <w:color w:val="D60093"/>
        </w:rPr>
        <w:t>m</w:t>
      </w:r>
      <w:r w:rsidRPr="00021C4B">
        <w:rPr>
          <w:b/>
          <w:color w:val="D60093"/>
        </w:rPr>
        <w:t>ersa</w:t>
      </w:r>
      <w:r w:rsidR="00DE500F" w:rsidRPr="00021C4B">
        <w:rPr>
          <w:b/>
          <w:color w:val="D60093"/>
        </w:rPr>
        <w:t>u</w:t>
      </w:r>
      <w:r w:rsidRPr="00021C4B">
        <w:rPr>
          <w:b/>
          <w:color w:val="D60093"/>
        </w:rPr>
        <w:t>lt</w:t>
      </w:r>
      <w:r>
        <w:t xml:space="preserve"> </w:t>
      </w:r>
      <w:r w:rsidR="00DE500F">
        <w:t>in trampolining, the authors provided information that can "inform coaching practice through a better understanding of the use of the arms in forward somersaults." [</w:t>
      </w:r>
      <w:r w:rsidR="00DE500F" w:rsidRPr="00DE500F">
        <w:t>Dave Burke</w:t>
      </w:r>
      <w:r w:rsidR="00DE500F">
        <w:t>]</w:t>
      </w:r>
    </w:p>
    <w:p w:rsidR="00AF6BC5" w:rsidRDefault="00AF6BC5" w:rsidP="00AF6BC5">
      <w:pPr>
        <w:pStyle w:val="Heading1"/>
        <w:pBdr>
          <w:bottom w:val="single" w:sz="4" w:space="1" w:color="auto"/>
        </w:pBdr>
      </w:pPr>
      <w:bookmarkStart w:id="23" w:name="_Reviewer's_Comment"/>
      <w:bookmarkEnd w:id="23"/>
      <w:r>
        <w:t>Reviewer's Comment</w:t>
      </w:r>
    </w:p>
    <w:p w:rsidR="00AF6BC5" w:rsidRPr="001C770D" w:rsidRDefault="00A763F9" w:rsidP="00AF6BC5">
      <w:pPr>
        <w:pStyle w:val="StyleHeading1Bold"/>
        <w:spacing w:before="0"/>
        <w:jc w:val="left"/>
        <w:rPr>
          <w:b w:val="0"/>
        </w:rPr>
      </w:pPr>
      <w:r w:rsidRPr="00A763F9">
        <w:rPr>
          <w:b w:val="0"/>
        </w:rPr>
        <w:t>Gareth Irwin</w:t>
      </w:r>
    </w:p>
    <w:p w:rsidR="00B34321" w:rsidRDefault="00A763F9" w:rsidP="00446475">
      <w:r>
        <w:t>ISBS was much less descriptive this year, and there was more research driven by theory and aimed at explaining underlying mechanisms. This was particularly evident in the present</w:t>
      </w:r>
      <w:r>
        <w:t>a</w:t>
      </w:r>
      <w:r>
        <w:t>tions by new investigators. The keynotes were innovative and added novelty and a wider scope to this conference tha</w:t>
      </w:r>
      <w:r w:rsidR="008356A2">
        <w:t>n</w:t>
      </w:r>
      <w:r>
        <w:t xml:space="preserve"> others I have attended. </w:t>
      </w:r>
    </w:p>
    <w:p w:rsidR="00A763F9" w:rsidRDefault="00A763F9" w:rsidP="00F73F50">
      <w:pPr>
        <w:ind w:firstLine="0"/>
      </w:pPr>
    </w:p>
    <w:p w:rsidR="00C942D4" w:rsidRPr="00C942D4" w:rsidRDefault="00C942D4" w:rsidP="00C942D4">
      <w:pPr>
        <w:ind w:firstLine="0"/>
        <w:rPr>
          <w:i/>
          <w:sz w:val="20"/>
        </w:rPr>
      </w:pPr>
      <w:r w:rsidRPr="00C942D4">
        <w:rPr>
          <w:i/>
          <w:sz w:val="20"/>
        </w:rPr>
        <w:t xml:space="preserve">Acknowledgements: </w:t>
      </w:r>
      <w:r w:rsidR="00BC78BD" w:rsidRPr="00BC78BD">
        <w:rPr>
          <w:i/>
          <w:sz w:val="20"/>
        </w:rPr>
        <w:t>S</w:t>
      </w:r>
      <w:r w:rsidR="00BC78BD">
        <w:rPr>
          <w:i/>
          <w:sz w:val="20"/>
        </w:rPr>
        <w:t>B</w:t>
      </w:r>
      <w:r w:rsidR="00BC78BD" w:rsidRPr="00BC78BD">
        <w:rPr>
          <w:i/>
          <w:sz w:val="20"/>
        </w:rPr>
        <w:t xml:space="preserve"> was funded by the Sports Kinesiology Injury Prevention and Performance Research Group of Auckland University of Techno</w:t>
      </w:r>
      <w:r w:rsidR="00BC78BD" w:rsidRPr="00BC78BD">
        <w:rPr>
          <w:i/>
          <w:sz w:val="20"/>
        </w:rPr>
        <w:t>l</w:t>
      </w:r>
      <w:r w:rsidR="00BC78BD" w:rsidRPr="00BC78BD">
        <w:rPr>
          <w:i/>
          <w:sz w:val="20"/>
        </w:rPr>
        <w:t>ogy and the Auckland University of Technology Vice Chancellor</w:t>
      </w:r>
      <w:r w:rsidR="00BC78BD">
        <w:rPr>
          <w:i/>
          <w:sz w:val="20"/>
        </w:rPr>
        <w:t>'</w:t>
      </w:r>
      <w:r w:rsidR="00BC78BD" w:rsidRPr="00BC78BD">
        <w:rPr>
          <w:i/>
          <w:sz w:val="20"/>
        </w:rPr>
        <w:t>s PhD scholarship.</w:t>
      </w:r>
      <w:r w:rsidR="00BC78BD">
        <w:rPr>
          <w:i/>
          <w:sz w:val="20"/>
        </w:rPr>
        <w:t xml:space="preserve"> </w:t>
      </w:r>
      <w:r w:rsidRPr="00C942D4">
        <w:rPr>
          <w:i/>
          <w:sz w:val="20"/>
        </w:rPr>
        <w:t xml:space="preserve">High Performance Sport NZ </w:t>
      </w:r>
      <w:r>
        <w:rPr>
          <w:i/>
          <w:sz w:val="20"/>
        </w:rPr>
        <w:t>commissioned WGH to review the prese</w:t>
      </w:r>
      <w:r>
        <w:rPr>
          <w:i/>
          <w:sz w:val="20"/>
        </w:rPr>
        <w:t>n</w:t>
      </w:r>
      <w:r>
        <w:rPr>
          <w:i/>
          <w:sz w:val="20"/>
        </w:rPr>
        <w:t>tations</w:t>
      </w:r>
      <w:r w:rsidRPr="00C942D4">
        <w:rPr>
          <w:i/>
          <w:sz w:val="20"/>
        </w:rPr>
        <w:t>.</w:t>
      </w:r>
    </w:p>
    <w:p w:rsidR="00C942D4" w:rsidRDefault="00C942D4" w:rsidP="001D32ED">
      <w:pPr>
        <w:pStyle w:val="Reference"/>
      </w:pPr>
    </w:p>
    <w:p w:rsidR="008E0B3F" w:rsidRPr="008E0B3F" w:rsidRDefault="005F5EF6" w:rsidP="001D32ED">
      <w:pPr>
        <w:pStyle w:val="Reference"/>
      </w:pPr>
      <w:r w:rsidRPr="006E637B">
        <w:t xml:space="preserve">Published </w:t>
      </w:r>
      <w:r w:rsidR="008356A2">
        <w:t xml:space="preserve">August </w:t>
      </w:r>
      <w:r w:rsidR="006C23B4">
        <w:t>2015</w:t>
      </w:r>
    </w:p>
    <w:bookmarkEnd w:id="1"/>
    <w:p w:rsidR="001D32ED" w:rsidRDefault="00F04E8C" w:rsidP="003F4A48">
      <w:pPr>
        <w:pStyle w:val="Reference"/>
      </w:pPr>
      <w:r>
        <w:rPr>
          <w:rFonts w:cs="Arial"/>
          <w:noProof w:val="0"/>
          <w:sz w:val="16"/>
          <w:szCs w:val="18"/>
        </w:rPr>
        <w:fldChar w:fldCharType="begin"/>
      </w:r>
      <w:r w:rsidR="00255042">
        <w:rPr>
          <w:rFonts w:cs="Arial"/>
          <w:noProof w:val="0"/>
          <w:sz w:val="16"/>
          <w:szCs w:val="18"/>
        </w:rPr>
        <w:instrText>HYPERLINK "D:\\Will's Documents\\sportsci\\copyright.html"</w:instrText>
      </w:r>
      <w:r>
        <w:rPr>
          <w:rFonts w:cs="Arial"/>
          <w:noProof w:val="0"/>
          <w:sz w:val="16"/>
          <w:szCs w:val="18"/>
        </w:rPr>
        <w:fldChar w:fldCharType="separate"/>
      </w:r>
      <w:r w:rsidR="00B74C1C" w:rsidRPr="00F04E8C">
        <w:rPr>
          <w:rStyle w:val="Hyperlink"/>
          <w:rFonts w:cs="Arial"/>
          <w:noProof w:val="0"/>
          <w:sz w:val="16"/>
          <w:szCs w:val="18"/>
        </w:rPr>
        <w:t>©201</w:t>
      </w:r>
      <w:r w:rsidR="006C23B4" w:rsidRPr="00F04E8C">
        <w:rPr>
          <w:rStyle w:val="Hyperlink"/>
          <w:rFonts w:cs="Arial"/>
          <w:noProof w:val="0"/>
          <w:sz w:val="16"/>
          <w:szCs w:val="18"/>
        </w:rPr>
        <w:t>5</w:t>
      </w:r>
      <w:r>
        <w:rPr>
          <w:rFonts w:cs="Arial"/>
          <w:noProof w:val="0"/>
          <w:sz w:val="16"/>
          <w:szCs w:val="18"/>
        </w:rPr>
        <w:fldChar w:fldCharType="end"/>
      </w:r>
    </w:p>
    <w:p w:rsidR="001D32ED" w:rsidRDefault="001D32ED" w:rsidP="003F4A48">
      <w:pPr>
        <w:pStyle w:val="Reference"/>
      </w:pPr>
    </w:p>
    <w:p w:rsidR="005F5EF6" w:rsidRPr="006E637B" w:rsidRDefault="005F5EF6" w:rsidP="003F4A48">
      <w:pPr>
        <w:pStyle w:val="Reference"/>
      </w:pPr>
    </w:p>
    <w:sectPr w:rsidR="005F5EF6" w:rsidRPr="006E637B" w:rsidSect="008356A2">
      <w:headerReference w:type="even" r:id="rId26"/>
      <w:footerReference w:type="default" r:id="rId27"/>
      <w:type w:val="continuous"/>
      <w:pgSz w:w="12240" w:h="15840" w:code="1"/>
      <w:pgMar w:top="1134" w:right="1701" w:bottom="1134" w:left="1701" w:header="720" w:footer="720" w:gutter="0"/>
      <w:pgNumType w:start="55"/>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327" w:rsidRDefault="000F3327" w:rsidP="005F5EF6">
      <w:r>
        <w:separator/>
      </w:r>
    </w:p>
  </w:endnote>
  <w:endnote w:type="continuationSeparator" w:id="0">
    <w:p w:rsidR="000F3327" w:rsidRDefault="000F3327"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1E" w:rsidRDefault="00F6621E"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F6621E" w:rsidRDefault="00F6621E" w:rsidP="005F5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1E" w:rsidRPr="00D823BC" w:rsidRDefault="00F6621E"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1E" w:rsidRPr="00D823BC" w:rsidRDefault="00F6621E"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19, 55-59,</w:t>
    </w:r>
    <w:r w:rsidRPr="00D823BC">
      <w:rPr>
        <w:sz w:val="20"/>
      </w:rPr>
      <w:t xml:space="preserve"> 20</w:t>
    </w:r>
    <w:r>
      <w:rPr>
        <w:sz w:val="20"/>
      </w:rPr>
      <w:t>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1E" w:rsidRPr="00D823BC" w:rsidRDefault="00F6621E"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19, 55-59</w:t>
    </w:r>
    <w:r w:rsidRPr="00D823BC">
      <w:rPr>
        <w:sz w:val="20"/>
      </w:rPr>
      <w:t>, 20</w:t>
    </w:r>
    <w:r>
      <w:rPr>
        <w:sz w:val="20"/>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327" w:rsidRDefault="000F3327" w:rsidP="005F5EF6">
      <w:r>
        <w:separator/>
      </w:r>
    </w:p>
  </w:footnote>
  <w:footnote w:type="continuationSeparator" w:id="0">
    <w:p w:rsidR="000F3327" w:rsidRDefault="000F3327" w:rsidP="005F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1E" w:rsidRDefault="00F6621E" w:rsidP="005F5EF6">
    <w:pPr>
      <w:rPr>
        <w:rStyle w:val="PageNumber"/>
      </w:rPr>
    </w:pPr>
    <w:r>
      <w:rPr>
        <w:rStyle w:val="PageNumber"/>
      </w:rPr>
      <w:fldChar w:fldCharType="begin"/>
    </w:r>
    <w:r>
      <w:rPr>
        <w:rStyle w:val="PageNumber"/>
      </w:rPr>
      <w:instrText xml:space="preserve">PAGE  </w:instrText>
    </w:r>
    <w:r>
      <w:rPr>
        <w:rStyle w:val="PageNumber"/>
      </w:rPr>
      <w:fldChar w:fldCharType="end"/>
    </w:r>
  </w:p>
  <w:p w:rsidR="00F6621E" w:rsidRDefault="00F6621E" w:rsidP="005F5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1E" w:rsidRPr="00860F82" w:rsidRDefault="00F6621E" w:rsidP="005F5EF6">
    <w:pPr>
      <w:pBdr>
        <w:bottom w:val="single" w:sz="4" w:space="1" w:color="999999"/>
      </w:pBdr>
      <w:tabs>
        <w:tab w:val="right" w:pos="8820"/>
      </w:tabs>
      <w:ind w:right="18" w:firstLine="0"/>
      <w:jc w:val="left"/>
      <w:rPr>
        <w:sz w:val="20"/>
      </w:rPr>
    </w:pPr>
    <w:r>
      <w:rPr>
        <w:i/>
        <w:sz w:val="20"/>
      </w:rPr>
      <w:t>Brown &amp; Hopkins: ISBS Conference Report</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3D615C">
      <w:rPr>
        <w:rStyle w:val="PageNumber"/>
        <w:noProof/>
        <w:sz w:val="20"/>
      </w:rPr>
      <w:t>58</w:t>
    </w:r>
    <w:r w:rsidRPr="00860F82">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1E" w:rsidRDefault="00F6621E"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621E" w:rsidRDefault="00F6621E" w:rsidP="005F5EF6">
    <w:pPr>
      <w:pStyle w:val="Header"/>
      <w:ind w:right="360"/>
      <w:rPr>
        <w:rStyle w:val="PageNumber"/>
      </w:rPr>
    </w:pPr>
  </w:p>
  <w:p w:rsidR="00F6621E" w:rsidRDefault="00F6621E" w:rsidP="005F5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209B5E"/>
    <w:lvl w:ilvl="0">
      <w:start w:val="1"/>
      <w:numFmt w:val="decimal"/>
      <w:lvlText w:val="%1."/>
      <w:lvlJc w:val="left"/>
      <w:pPr>
        <w:tabs>
          <w:tab w:val="num" w:pos="1492"/>
        </w:tabs>
        <w:ind w:left="1492" w:hanging="360"/>
      </w:pPr>
    </w:lvl>
  </w:abstractNum>
  <w:abstractNum w:abstractNumId="1">
    <w:nsid w:val="FFFFFF7D"/>
    <w:multiLevelType w:val="singleLevel"/>
    <w:tmpl w:val="0646281A"/>
    <w:lvl w:ilvl="0">
      <w:start w:val="1"/>
      <w:numFmt w:val="decimal"/>
      <w:lvlText w:val="%1."/>
      <w:lvlJc w:val="left"/>
      <w:pPr>
        <w:tabs>
          <w:tab w:val="num" w:pos="1209"/>
        </w:tabs>
        <w:ind w:left="1209" w:hanging="360"/>
      </w:pPr>
    </w:lvl>
  </w:abstractNum>
  <w:abstractNum w:abstractNumId="2">
    <w:nsid w:val="FFFFFF7E"/>
    <w:multiLevelType w:val="singleLevel"/>
    <w:tmpl w:val="78723EEE"/>
    <w:lvl w:ilvl="0">
      <w:start w:val="1"/>
      <w:numFmt w:val="decimal"/>
      <w:lvlText w:val="%1."/>
      <w:lvlJc w:val="left"/>
      <w:pPr>
        <w:tabs>
          <w:tab w:val="num" w:pos="926"/>
        </w:tabs>
        <w:ind w:left="926" w:hanging="360"/>
      </w:pPr>
    </w:lvl>
  </w:abstractNum>
  <w:abstractNum w:abstractNumId="3">
    <w:nsid w:val="FFFFFF7F"/>
    <w:multiLevelType w:val="singleLevel"/>
    <w:tmpl w:val="DAE6391A"/>
    <w:lvl w:ilvl="0">
      <w:start w:val="1"/>
      <w:numFmt w:val="decimal"/>
      <w:lvlText w:val="%1."/>
      <w:lvlJc w:val="left"/>
      <w:pPr>
        <w:tabs>
          <w:tab w:val="num" w:pos="643"/>
        </w:tabs>
        <w:ind w:left="643" w:hanging="360"/>
      </w:pPr>
    </w:lvl>
  </w:abstractNum>
  <w:abstractNum w:abstractNumId="4">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5A01D8"/>
    <w:lvl w:ilvl="0">
      <w:start w:val="1"/>
      <w:numFmt w:val="decimal"/>
      <w:lvlText w:val="%1."/>
      <w:lvlJc w:val="left"/>
      <w:pPr>
        <w:tabs>
          <w:tab w:val="num" w:pos="360"/>
        </w:tabs>
        <w:ind w:left="360" w:hanging="360"/>
      </w:pPr>
    </w:lvl>
  </w:abstractNum>
  <w:abstractNum w:abstractNumId="9">
    <w:nsid w:val="FFFFFF89"/>
    <w:multiLevelType w:val="singleLevel"/>
    <w:tmpl w:val="30463B7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9463966"/>
    <w:lvl w:ilvl="0">
      <w:numFmt w:val="decimal"/>
      <w:lvlText w:val="*"/>
      <w:lvlJc w:val="left"/>
    </w:lvl>
  </w:abstractNum>
  <w:abstractNum w:abstractNumId="11">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3">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6AF03537"/>
    <w:multiLevelType w:val="singleLevel"/>
    <w:tmpl w:val="1C788F92"/>
    <w:lvl w:ilvl="0">
      <w:numFmt w:val="decimal"/>
      <w:pStyle w:val="ListBullet2"/>
      <w:lvlText w:val="*"/>
      <w:lvlJc w:val="left"/>
    </w:lvl>
  </w:abstractNum>
  <w:abstractNum w:abstractNumId="16">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18">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2"/>
  </w:num>
  <w:num w:numId="9">
    <w:abstractNumId w:val="14"/>
  </w:num>
  <w:num w:numId="10">
    <w:abstractNumId w:val="13"/>
  </w:num>
  <w:num w:numId="11">
    <w:abstractNumId w:val="11"/>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4"/>
  </w:num>
  <w:num w:numId="15">
    <w:abstractNumId w:val="12"/>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7"/>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18"/>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4"/>
  </w:num>
  <w:num w:numId="31">
    <w:abstractNumId w:val="12"/>
  </w:num>
  <w:num w:numId="32">
    <w:abstractNumId w:val="19"/>
  </w:num>
  <w:num w:numId="33">
    <w:abstractNumId w:val="19"/>
  </w:num>
  <w:num w:numId="34">
    <w:abstractNumId w:val="16"/>
  </w:num>
  <w:num w:numId="35">
    <w:abstractNumId w:val="19"/>
  </w:num>
  <w:num w:numId="36">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0sdxtffw9p5xxetsasp5991fw5pz55905xa&quot;&gt;Sportscience_CitedRefs&lt;record-ids&gt;&lt;item&gt;20&lt;/item&gt;&lt;item&gt;21&lt;/item&gt;&lt;item&gt;22&lt;/item&gt;&lt;item&gt;23&lt;/item&gt;&lt;item&gt;24&lt;/item&gt;&lt;item&gt;25&lt;/item&gt;&lt;item&gt;27&lt;/item&gt;&lt;item&gt;28&lt;/item&gt;&lt;/record-ids&gt;&lt;/item&gt;&lt;/Libraries&gt;"/>
  </w:docVars>
  <w:rsids>
    <w:rsidRoot w:val="0041737E"/>
    <w:rsid w:val="0000004F"/>
    <w:rsid w:val="000006E4"/>
    <w:rsid w:val="00000945"/>
    <w:rsid w:val="00001466"/>
    <w:rsid w:val="000019C0"/>
    <w:rsid w:val="0000242A"/>
    <w:rsid w:val="0000302F"/>
    <w:rsid w:val="00003D9F"/>
    <w:rsid w:val="000041B3"/>
    <w:rsid w:val="000041E7"/>
    <w:rsid w:val="00004694"/>
    <w:rsid w:val="000049AD"/>
    <w:rsid w:val="00004C26"/>
    <w:rsid w:val="00004F9A"/>
    <w:rsid w:val="000057F9"/>
    <w:rsid w:val="00006777"/>
    <w:rsid w:val="00007311"/>
    <w:rsid w:val="00007328"/>
    <w:rsid w:val="0000764B"/>
    <w:rsid w:val="000079D8"/>
    <w:rsid w:val="00010BFA"/>
    <w:rsid w:val="00011016"/>
    <w:rsid w:val="00011178"/>
    <w:rsid w:val="000114EF"/>
    <w:rsid w:val="000125D0"/>
    <w:rsid w:val="00012612"/>
    <w:rsid w:val="00014433"/>
    <w:rsid w:val="00014CB0"/>
    <w:rsid w:val="00014E70"/>
    <w:rsid w:val="000157BB"/>
    <w:rsid w:val="00015822"/>
    <w:rsid w:val="000166E4"/>
    <w:rsid w:val="00017136"/>
    <w:rsid w:val="00017AE9"/>
    <w:rsid w:val="00020B8C"/>
    <w:rsid w:val="0002135C"/>
    <w:rsid w:val="00021C4B"/>
    <w:rsid w:val="00021C4F"/>
    <w:rsid w:val="00024025"/>
    <w:rsid w:val="0002404E"/>
    <w:rsid w:val="0002466B"/>
    <w:rsid w:val="00025412"/>
    <w:rsid w:val="00026841"/>
    <w:rsid w:val="000274EF"/>
    <w:rsid w:val="0002774A"/>
    <w:rsid w:val="00027810"/>
    <w:rsid w:val="00027B59"/>
    <w:rsid w:val="00030297"/>
    <w:rsid w:val="00031804"/>
    <w:rsid w:val="00031D51"/>
    <w:rsid w:val="00031FF1"/>
    <w:rsid w:val="00032378"/>
    <w:rsid w:val="0003314B"/>
    <w:rsid w:val="00033A6A"/>
    <w:rsid w:val="00033A73"/>
    <w:rsid w:val="00033E08"/>
    <w:rsid w:val="00033EBE"/>
    <w:rsid w:val="00033F45"/>
    <w:rsid w:val="0003427A"/>
    <w:rsid w:val="00035778"/>
    <w:rsid w:val="00035A61"/>
    <w:rsid w:val="0003609C"/>
    <w:rsid w:val="000377E4"/>
    <w:rsid w:val="00037965"/>
    <w:rsid w:val="00040372"/>
    <w:rsid w:val="00040CD0"/>
    <w:rsid w:val="00042418"/>
    <w:rsid w:val="0004263E"/>
    <w:rsid w:val="00042C28"/>
    <w:rsid w:val="0004307E"/>
    <w:rsid w:val="00043C36"/>
    <w:rsid w:val="00044B6E"/>
    <w:rsid w:val="00045AA6"/>
    <w:rsid w:val="00046617"/>
    <w:rsid w:val="00047366"/>
    <w:rsid w:val="000473C9"/>
    <w:rsid w:val="00047C35"/>
    <w:rsid w:val="00047FB3"/>
    <w:rsid w:val="00050170"/>
    <w:rsid w:val="000510BE"/>
    <w:rsid w:val="000510CF"/>
    <w:rsid w:val="000521B5"/>
    <w:rsid w:val="000523F0"/>
    <w:rsid w:val="0005257A"/>
    <w:rsid w:val="00052D2A"/>
    <w:rsid w:val="00052EB1"/>
    <w:rsid w:val="00053A92"/>
    <w:rsid w:val="00053D33"/>
    <w:rsid w:val="000543F4"/>
    <w:rsid w:val="000554DB"/>
    <w:rsid w:val="00055C44"/>
    <w:rsid w:val="00055D62"/>
    <w:rsid w:val="00057707"/>
    <w:rsid w:val="00057805"/>
    <w:rsid w:val="00060068"/>
    <w:rsid w:val="000602C2"/>
    <w:rsid w:val="00060401"/>
    <w:rsid w:val="00060890"/>
    <w:rsid w:val="00061171"/>
    <w:rsid w:val="000612E4"/>
    <w:rsid w:val="000617F5"/>
    <w:rsid w:val="00061817"/>
    <w:rsid w:val="00061AB8"/>
    <w:rsid w:val="000639AE"/>
    <w:rsid w:val="0006420B"/>
    <w:rsid w:val="00064864"/>
    <w:rsid w:val="000648E1"/>
    <w:rsid w:val="00065215"/>
    <w:rsid w:val="00065420"/>
    <w:rsid w:val="00065E33"/>
    <w:rsid w:val="00066CE4"/>
    <w:rsid w:val="00066D65"/>
    <w:rsid w:val="00067753"/>
    <w:rsid w:val="000677B0"/>
    <w:rsid w:val="00067AB3"/>
    <w:rsid w:val="000703D8"/>
    <w:rsid w:val="00070F11"/>
    <w:rsid w:val="0007126C"/>
    <w:rsid w:val="00072960"/>
    <w:rsid w:val="00073250"/>
    <w:rsid w:val="000733D0"/>
    <w:rsid w:val="00074DFD"/>
    <w:rsid w:val="00075599"/>
    <w:rsid w:val="00075D21"/>
    <w:rsid w:val="000769D3"/>
    <w:rsid w:val="00077A40"/>
    <w:rsid w:val="000805E0"/>
    <w:rsid w:val="00081226"/>
    <w:rsid w:val="00081B47"/>
    <w:rsid w:val="00082747"/>
    <w:rsid w:val="000827F4"/>
    <w:rsid w:val="00083312"/>
    <w:rsid w:val="00083716"/>
    <w:rsid w:val="0008445F"/>
    <w:rsid w:val="00086E0B"/>
    <w:rsid w:val="00087F20"/>
    <w:rsid w:val="00090D5B"/>
    <w:rsid w:val="00092836"/>
    <w:rsid w:val="00093B68"/>
    <w:rsid w:val="00094978"/>
    <w:rsid w:val="000953DA"/>
    <w:rsid w:val="00095F09"/>
    <w:rsid w:val="00096F71"/>
    <w:rsid w:val="000975FD"/>
    <w:rsid w:val="00097EF4"/>
    <w:rsid w:val="000A018B"/>
    <w:rsid w:val="000A25CE"/>
    <w:rsid w:val="000A27A6"/>
    <w:rsid w:val="000A2B2F"/>
    <w:rsid w:val="000A31D3"/>
    <w:rsid w:val="000A3D45"/>
    <w:rsid w:val="000A453F"/>
    <w:rsid w:val="000A4A45"/>
    <w:rsid w:val="000A5620"/>
    <w:rsid w:val="000A65BA"/>
    <w:rsid w:val="000A6C4A"/>
    <w:rsid w:val="000A6F98"/>
    <w:rsid w:val="000B082D"/>
    <w:rsid w:val="000B0CB6"/>
    <w:rsid w:val="000B18CC"/>
    <w:rsid w:val="000B1A31"/>
    <w:rsid w:val="000B421D"/>
    <w:rsid w:val="000B4418"/>
    <w:rsid w:val="000B53F9"/>
    <w:rsid w:val="000B5DCA"/>
    <w:rsid w:val="000B6238"/>
    <w:rsid w:val="000B653E"/>
    <w:rsid w:val="000B66A2"/>
    <w:rsid w:val="000B6726"/>
    <w:rsid w:val="000B677F"/>
    <w:rsid w:val="000B723C"/>
    <w:rsid w:val="000B73F9"/>
    <w:rsid w:val="000B7532"/>
    <w:rsid w:val="000B7560"/>
    <w:rsid w:val="000B7631"/>
    <w:rsid w:val="000B788D"/>
    <w:rsid w:val="000C00C0"/>
    <w:rsid w:val="000C06A3"/>
    <w:rsid w:val="000C0FCA"/>
    <w:rsid w:val="000C1117"/>
    <w:rsid w:val="000C19B7"/>
    <w:rsid w:val="000C1C24"/>
    <w:rsid w:val="000C32ED"/>
    <w:rsid w:val="000C4500"/>
    <w:rsid w:val="000C5AFB"/>
    <w:rsid w:val="000C674A"/>
    <w:rsid w:val="000C6EE6"/>
    <w:rsid w:val="000C7A8D"/>
    <w:rsid w:val="000C7D9F"/>
    <w:rsid w:val="000D00DE"/>
    <w:rsid w:val="000D07EA"/>
    <w:rsid w:val="000D0B5D"/>
    <w:rsid w:val="000D0BB3"/>
    <w:rsid w:val="000D1541"/>
    <w:rsid w:val="000D1AF1"/>
    <w:rsid w:val="000D1B2B"/>
    <w:rsid w:val="000D1B3C"/>
    <w:rsid w:val="000D1DB1"/>
    <w:rsid w:val="000D1DE7"/>
    <w:rsid w:val="000D2843"/>
    <w:rsid w:val="000D2DAF"/>
    <w:rsid w:val="000D4B8C"/>
    <w:rsid w:val="000D52FE"/>
    <w:rsid w:val="000D5486"/>
    <w:rsid w:val="000D55BE"/>
    <w:rsid w:val="000D57CD"/>
    <w:rsid w:val="000D5CB8"/>
    <w:rsid w:val="000D6CB3"/>
    <w:rsid w:val="000D7154"/>
    <w:rsid w:val="000D72B8"/>
    <w:rsid w:val="000D7780"/>
    <w:rsid w:val="000D7B70"/>
    <w:rsid w:val="000D7E2E"/>
    <w:rsid w:val="000E022F"/>
    <w:rsid w:val="000E03E5"/>
    <w:rsid w:val="000E1906"/>
    <w:rsid w:val="000E1948"/>
    <w:rsid w:val="000E3505"/>
    <w:rsid w:val="000E39C5"/>
    <w:rsid w:val="000E3DEA"/>
    <w:rsid w:val="000E4972"/>
    <w:rsid w:val="000E4E85"/>
    <w:rsid w:val="000E5760"/>
    <w:rsid w:val="000E6917"/>
    <w:rsid w:val="000E7263"/>
    <w:rsid w:val="000F02F0"/>
    <w:rsid w:val="000F0614"/>
    <w:rsid w:val="000F0A7B"/>
    <w:rsid w:val="000F1665"/>
    <w:rsid w:val="000F1E45"/>
    <w:rsid w:val="000F20F1"/>
    <w:rsid w:val="000F2DDB"/>
    <w:rsid w:val="000F3327"/>
    <w:rsid w:val="000F389C"/>
    <w:rsid w:val="000F419A"/>
    <w:rsid w:val="000F44C0"/>
    <w:rsid w:val="000F4631"/>
    <w:rsid w:val="000F5B61"/>
    <w:rsid w:val="000F6D0F"/>
    <w:rsid w:val="000F7900"/>
    <w:rsid w:val="000F7CA9"/>
    <w:rsid w:val="000F7F1C"/>
    <w:rsid w:val="0010034F"/>
    <w:rsid w:val="001016B4"/>
    <w:rsid w:val="00101B44"/>
    <w:rsid w:val="00101DB4"/>
    <w:rsid w:val="00102977"/>
    <w:rsid w:val="00102A9E"/>
    <w:rsid w:val="001036E9"/>
    <w:rsid w:val="00103A64"/>
    <w:rsid w:val="00103CCD"/>
    <w:rsid w:val="0010405C"/>
    <w:rsid w:val="001049E9"/>
    <w:rsid w:val="00104EA0"/>
    <w:rsid w:val="00105223"/>
    <w:rsid w:val="00105290"/>
    <w:rsid w:val="0010607F"/>
    <w:rsid w:val="00106585"/>
    <w:rsid w:val="001078D1"/>
    <w:rsid w:val="001079B5"/>
    <w:rsid w:val="00107B74"/>
    <w:rsid w:val="001104A1"/>
    <w:rsid w:val="00110AFF"/>
    <w:rsid w:val="00110B5D"/>
    <w:rsid w:val="001111A9"/>
    <w:rsid w:val="0011260C"/>
    <w:rsid w:val="001147EB"/>
    <w:rsid w:val="00114BA9"/>
    <w:rsid w:val="001152BE"/>
    <w:rsid w:val="00115EBB"/>
    <w:rsid w:val="001163D7"/>
    <w:rsid w:val="00116CBD"/>
    <w:rsid w:val="00120C2B"/>
    <w:rsid w:val="00121307"/>
    <w:rsid w:val="00121326"/>
    <w:rsid w:val="001214B6"/>
    <w:rsid w:val="00121823"/>
    <w:rsid w:val="00121AAF"/>
    <w:rsid w:val="001232B1"/>
    <w:rsid w:val="0012348E"/>
    <w:rsid w:val="0012378E"/>
    <w:rsid w:val="001237A8"/>
    <w:rsid w:val="00123CBC"/>
    <w:rsid w:val="00123CEF"/>
    <w:rsid w:val="00123DEB"/>
    <w:rsid w:val="00124FF0"/>
    <w:rsid w:val="00125421"/>
    <w:rsid w:val="00126387"/>
    <w:rsid w:val="0012672D"/>
    <w:rsid w:val="00127B63"/>
    <w:rsid w:val="00127BBF"/>
    <w:rsid w:val="00130314"/>
    <w:rsid w:val="001330CF"/>
    <w:rsid w:val="0013323C"/>
    <w:rsid w:val="00135AA4"/>
    <w:rsid w:val="0013673F"/>
    <w:rsid w:val="00136E88"/>
    <w:rsid w:val="00137671"/>
    <w:rsid w:val="00137987"/>
    <w:rsid w:val="00137A61"/>
    <w:rsid w:val="00137E61"/>
    <w:rsid w:val="0014066E"/>
    <w:rsid w:val="00140F44"/>
    <w:rsid w:val="0014104B"/>
    <w:rsid w:val="00141706"/>
    <w:rsid w:val="00141CC6"/>
    <w:rsid w:val="001421A9"/>
    <w:rsid w:val="00142EBC"/>
    <w:rsid w:val="00143E71"/>
    <w:rsid w:val="00143E87"/>
    <w:rsid w:val="00143F3D"/>
    <w:rsid w:val="001443AD"/>
    <w:rsid w:val="00145484"/>
    <w:rsid w:val="00145F66"/>
    <w:rsid w:val="00146332"/>
    <w:rsid w:val="00147225"/>
    <w:rsid w:val="00147412"/>
    <w:rsid w:val="00150286"/>
    <w:rsid w:val="001508B3"/>
    <w:rsid w:val="00150AC5"/>
    <w:rsid w:val="00151388"/>
    <w:rsid w:val="00151AA7"/>
    <w:rsid w:val="00151C20"/>
    <w:rsid w:val="00152C8A"/>
    <w:rsid w:val="00153173"/>
    <w:rsid w:val="00153A2D"/>
    <w:rsid w:val="00154507"/>
    <w:rsid w:val="001545DF"/>
    <w:rsid w:val="001547DC"/>
    <w:rsid w:val="001548D3"/>
    <w:rsid w:val="00154D39"/>
    <w:rsid w:val="00155A94"/>
    <w:rsid w:val="00155EE3"/>
    <w:rsid w:val="0015684D"/>
    <w:rsid w:val="00156906"/>
    <w:rsid w:val="00157153"/>
    <w:rsid w:val="001575C8"/>
    <w:rsid w:val="00157797"/>
    <w:rsid w:val="0015798C"/>
    <w:rsid w:val="00157CD0"/>
    <w:rsid w:val="00157EC0"/>
    <w:rsid w:val="00160C7F"/>
    <w:rsid w:val="001611BF"/>
    <w:rsid w:val="00161A63"/>
    <w:rsid w:val="001622BE"/>
    <w:rsid w:val="001631BB"/>
    <w:rsid w:val="00163E47"/>
    <w:rsid w:val="00165061"/>
    <w:rsid w:val="00166745"/>
    <w:rsid w:val="0016744C"/>
    <w:rsid w:val="001715B0"/>
    <w:rsid w:val="0017162E"/>
    <w:rsid w:val="00171723"/>
    <w:rsid w:val="001721A9"/>
    <w:rsid w:val="001729F7"/>
    <w:rsid w:val="00172A40"/>
    <w:rsid w:val="00173179"/>
    <w:rsid w:val="00173C41"/>
    <w:rsid w:val="001745C0"/>
    <w:rsid w:val="0017524C"/>
    <w:rsid w:val="001753CB"/>
    <w:rsid w:val="00175E1B"/>
    <w:rsid w:val="0017602A"/>
    <w:rsid w:val="00177112"/>
    <w:rsid w:val="00177336"/>
    <w:rsid w:val="00177AF1"/>
    <w:rsid w:val="00177D97"/>
    <w:rsid w:val="00180E26"/>
    <w:rsid w:val="00181358"/>
    <w:rsid w:val="00181C90"/>
    <w:rsid w:val="001822F3"/>
    <w:rsid w:val="00182FC6"/>
    <w:rsid w:val="00183ABB"/>
    <w:rsid w:val="00184950"/>
    <w:rsid w:val="00184CEB"/>
    <w:rsid w:val="00184E15"/>
    <w:rsid w:val="00185485"/>
    <w:rsid w:val="001859C2"/>
    <w:rsid w:val="001866F5"/>
    <w:rsid w:val="00187FEB"/>
    <w:rsid w:val="0019030D"/>
    <w:rsid w:val="001910B3"/>
    <w:rsid w:val="001913C0"/>
    <w:rsid w:val="00191E41"/>
    <w:rsid w:val="00191FBE"/>
    <w:rsid w:val="00192353"/>
    <w:rsid w:val="0019326F"/>
    <w:rsid w:val="00193529"/>
    <w:rsid w:val="001944DC"/>
    <w:rsid w:val="00194AF4"/>
    <w:rsid w:val="0019519F"/>
    <w:rsid w:val="00195D01"/>
    <w:rsid w:val="001966F2"/>
    <w:rsid w:val="00196BE3"/>
    <w:rsid w:val="0019791E"/>
    <w:rsid w:val="00197CE7"/>
    <w:rsid w:val="001A099B"/>
    <w:rsid w:val="001A1749"/>
    <w:rsid w:val="001A2527"/>
    <w:rsid w:val="001A3CD9"/>
    <w:rsid w:val="001A3F2C"/>
    <w:rsid w:val="001A40C8"/>
    <w:rsid w:val="001A58ED"/>
    <w:rsid w:val="001A6A3A"/>
    <w:rsid w:val="001B2031"/>
    <w:rsid w:val="001B23B6"/>
    <w:rsid w:val="001B287D"/>
    <w:rsid w:val="001B2B41"/>
    <w:rsid w:val="001B4546"/>
    <w:rsid w:val="001B4903"/>
    <w:rsid w:val="001B4F25"/>
    <w:rsid w:val="001B5077"/>
    <w:rsid w:val="001B5EF8"/>
    <w:rsid w:val="001B5F1E"/>
    <w:rsid w:val="001B673F"/>
    <w:rsid w:val="001B724C"/>
    <w:rsid w:val="001B7292"/>
    <w:rsid w:val="001B7880"/>
    <w:rsid w:val="001B7BDC"/>
    <w:rsid w:val="001C0A31"/>
    <w:rsid w:val="001C1555"/>
    <w:rsid w:val="001C1AF3"/>
    <w:rsid w:val="001C1F61"/>
    <w:rsid w:val="001C1FB3"/>
    <w:rsid w:val="001C38E8"/>
    <w:rsid w:val="001C4A2C"/>
    <w:rsid w:val="001C5766"/>
    <w:rsid w:val="001C5F03"/>
    <w:rsid w:val="001C6928"/>
    <w:rsid w:val="001C6FAF"/>
    <w:rsid w:val="001C71DF"/>
    <w:rsid w:val="001C770D"/>
    <w:rsid w:val="001C7BC4"/>
    <w:rsid w:val="001D0A03"/>
    <w:rsid w:val="001D194B"/>
    <w:rsid w:val="001D19C4"/>
    <w:rsid w:val="001D1F65"/>
    <w:rsid w:val="001D242A"/>
    <w:rsid w:val="001D32ED"/>
    <w:rsid w:val="001D3397"/>
    <w:rsid w:val="001D34A2"/>
    <w:rsid w:val="001D3F67"/>
    <w:rsid w:val="001D4928"/>
    <w:rsid w:val="001D5B79"/>
    <w:rsid w:val="001D5DE8"/>
    <w:rsid w:val="001D63ED"/>
    <w:rsid w:val="001D71BD"/>
    <w:rsid w:val="001D750E"/>
    <w:rsid w:val="001E0B53"/>
    <w:rsid w:val="001E1661"/>
    <w:rsid w:val="001E1CA9"/>
    <w:rsid w:val="001E271D"/>
    <w:rsid w:val="001E3038"/>
    <w:rsid w:val="001E356B"/>
    <w:rsid w:val="001E3734"/>
    <w:rsid w:val="001E3E87"/>
    <w:rsid w:val="001E46E2"/>
    <w:rsid w:val="001E5C67"/>
    <w:rsid w:val="001E60D5"/>
    <w:rsid w:val="001E61F1"/>
    <w:rsid w:val="001E725B"/>
    <w:rsid w:val="001E775A"/>
    <w:rsid w:val="001E7A67"/>
    <w:rsid w:val="001F0247"/>
    <w:rsid w:val="001F0BC0"/>
    <w:rsid w:val="001F184A"/>
    <w:rsid w:val="001F18B8"/>
    <w:rsid w:val="001F232B"/>
    <w:rsid w:val="001F2B0C"/>
    <w:rsid w:val="001F2C52"/>
    <w:rsid w:val="001F3791"/>
    <w:rsid w:val="001F3CB3"/>
    <w:rsid w:val="001F3F38"/>
    <w:rsid w:val="001F4ACB"/>
    <w:rsid w:val="001F5D79"/>
    <w:rsid w:val="001F5E11"/>
    <w:rsid w:val="001F5F88"/>
    <w:rsid w:val="001F5FD7"/>
    <w:rsid w:val="001F649A"/>
    <w:rsid w:val="001F7FB7"/>
    <w:rsid w:val="00200306"/>
    <w:rsid w:val="002004E2"/>
    <w:rsid w:val="00200847"/>
    <w:rsid w:val="00200B04"/>
    <w:rsid w:val="00201064"/>
    <w:rsid w:val="00201E26"/>
    <w:rsid w:val="00202617"/>
    <w:rsid w:val="00202709"/>
    <w:rsid w:val="00202A2A"/>
    <w:rsid w:val="00203F7E"/>
    <w:rsid w:val="00204B8D"/>
    <w:rsid w:val="0020564E"/>
    <w:rsid w:val="00205803"/>
    <w:rsid w:val="00205887"/>
    <w:rsid w:val="00206207"/>
    <w:rsid w:val="00206523"/>
    <w:rsid w:val="00207241"/>
    <w:rsid w:val="00207279"/>
    <w:rsid w:val="0020742D"/>
    <w:rsid w:val="00207A88"/>
    <w:rsid w:val="00210C04"/>
    <w:rsid w:val="00210D5C"/>
    <w:rsid w:val="00210E4A"/>
    <w:rsid w:val="002135C2"/>
    <w:rsid w:val="00213EC4"/>
    <w:rsid w:val="0021441B"/>
    <w:rsid w:val="002158D3"/>
    <w:rsid w:val="00215947"/>
    <w:rsid w:val="00216C20"/>
    <w:rsid w:val="002170FA"/>
    <w:rsid w:val="0021714E"/>
    <w:rsid w:val="0022116B"/>
    <w:rsid w:val="00221756"/>
    <w:rsid w:val="00222CC5"/>
    <w:rsid w:val="00222FC8"/>
    <w:rsid w:val="00223F44"/>
    <w:rsid w:val="00223FE7"/>
    <w:rsid w:val="002246AF"/>
    <w:rsid w:val="00224AB3"/>
    <w:rsid w:val="00224ED2"/>
    <w:rsid w:val="00225534"/>
    <w:rsid w:val="002257CA"/>
    <w:rsid w:val="00225A66"/>
    <w:rsid w:val="0022608F"/>
    <w:rsid w:val="0022664F"/>
    <w:rsid w:val="002266B0"/>
    <w:rsid w:val="0022685D"/>
    <w:rsid w:val="0022753F"/>
    <w:rsid w:val="00227762"/>
    <w:rsid w:val="00227F39"/>
    <w:rsid w:val="00230220"/>
    <w:rsid w:val="002307C7"/>
    <w:rsid w:val="00230807"/>
    <w:rsid w:val="002317D7"/>
    <w:rsid w:val="00231D1C"/>
    <w:rsid w:val="00232926"/>
    <w:rsid w:val="00232A0E"/>
    <w:rsid w:val="00233A7E"/>
    <w:rsid w:val="00233DBB"/>
    <w:rsid w:val="002361F1"/>
    <w:rsid w:val="002363BF"/>
    <w:rsid w:val="002376A5"/>
    <w:rsid w:val="00237B49"/>
    <w:rsid w:val="002401F6"/>
    <w:rsid w:val="00241200"/>
    <w:rsid w:val="0024161E"/>
    <w:rsid w:val="0024197F"/>
    <w:rsid w:val="00241AA5"/>
    <w:rsid w:val="00241D42"/>
    <w:rsid w:val="0024298F"/>
    <w:rsid w:val="002442EC"/>
    <w:rsid w:val="00246291"/>
    <w:rsid w:val="002466EA"/>
    <w:rsid w:val="00247250"/>
    <w:rsid w:val="002474E9"/>
    <w:rsid w:val="0024752B"/>
    <w:rsid w:val="00247711"/>
    <w:rsid w:val="00247AC3"/>
    <w:rsid w:val="00247C04"/>
    <w:rsid w:val="002502B2"/>
    <w:rsid w:val="002520C1"/>
    <w:rsid w:val="00252153"/>
    <w:rsid w:val="00252355"/>
    <w:rsid w:val="002528EB"/>
    <w:rsid w:val="00253B62"/>
    <w:rsid w:val="002544CE"/>
    <w:rsid w:val="0025465D"/>
    <w:rsid w:val="00255042"/>
    <w:rsid w:val="002555DD"/>
    <w:rsid w:val="0025563D"/>
    <w:rsid w:val="0025578A"/>
    <w:rsid w:val="002561FF"/>
    <w:rsid w:val="00256F00"/>
    <w:rsid w:val="002572D9"/>
    <w:rsid w:val="002605BF"/>
    <w:rsid w:val="0026064B"/>
    <w:rsid w:val="00261E0B"/>
    <w:rsid w:val="002639A0"/>
    <w:rsid w:val="002643CA"/>
    <w:rsid w:val="00264595"/>
    <w:rsid w:val="002645DF"/>
    <w:rsid w:val="00264B15"/>
    <w:rsid w:val="00264FA1"/>
    <w:rsid w:val="0026548B"/>
    <w:rsid w:val="0026573C"/>
    <w:rsid w:val="00265C89"/>
    <w:rsid w:val="00266E55"/>
    <w:rsid w:val="00267019"/>
    <w:rsid w:val="00267D35"/>
    <w:rsid w:val="00271481"/>
    <w:rsid w:val="0027174C"/>
    <w:rsid w:val="00271E47"/>
    <w:rsid w:val="00272ACF"/>
    <w:rsid w:val="002734FC"/>
    <w:rsid w:val="002735CE"/>
    <w:rsid w:val="002736BD"/>
    <w:rsid w:val="00273AE0"/>
    <w:rsid w:val="002744F7"/>
    <w:rsid w:val="002754B5"/>
    <w:rsid w:val="00276077"/>
    <w:rsid w:val="002765A8"/>
    <w:rsid w:val="00276B82"/>
    <w:rsid w:val="00276BC2"/>
    <w:rsid w:val="002776C9"/>
    <w:rsid w:val="00277C0E"/>
    <w:rsid w:val="00277E49"/>
    <w:rsid w:val="00280685"/>
    <w:rsid w:val="00280866"/>
    <w:rsid w:val="00280E40"/>
    <w:rsid w:val="002810F4"/>
    <w:rsid w:val="00281797"/>
    <w:rsid w:val="00281E5D"/>
    <w:rsid w:val="00284F3A"/>
    <w:rsid w:val="0028618B"/>
    <w:rsid w:val="002862DD"/>
    <w:rsid w:val="00286313"/>
    <w:rsid w:val="002864E9"/>
    <w:rsid w:val="002867BB"/>
    <w:rsid w:val="00286888"/>
    <w:rsid w:val="00286943"/>
    <w:rsid w:val="00290CBF"/>
    <w:rsid w:val="00291666"/>
    <w:rsid w:val="00293704"/>
    <w:rsid w:val="002946C8"/>
    <w:rsid w:val="00296EBB"/>
    <w:rsid w:val="002A0258"/>
    <w:rsid w:val="002A04BA"/>
    <w:rsid w:val="002A10CD"/>
    <w:rsid w:val="002A1E96"/>
    <w:rsid w:val="002A1F19"/>
    <w:rsid w:val="002A1F9B"/>
    <w:rsid w:val="002A3899"/>
    <w:rsid w:val="002A6900"/>
    <w:rsid w:val="002A6AEC"/>
    <w:rsid w:val="002A726D"/>
    <w:rsid w:val="002A7306"/>
    <w:rsid w:val="002A7500"/>
    <w:rsid w:val="002A7BF3"/>
    <w:rsid w:val="002A7F5A"/>
    <w:rsid w:val="002B1EA4"/>
    <w:rsid w:val="002B343B"/>
    <w:rsid w:val="002B3517"/>
    <w:rsid w:val="002B3B9F"/>
    <w:rsid w:val="002B3C50"/>
    <w:rsid w:val="002B470E"/>
    <w:rsid w:val="002B4BEC"/>
    <w:rsid w:val="002B53C4"/>
    <w:rsid w:val="002B59A1"/>
    <w:rsid w:val="002B699E"/>
    <w:rsid w:val="002B6BF9"/>
    <w:rsid w:val="002B6DFD"/>
    <w:rsid w:val="002B7254"/>
    <w:rsid w:val="002B7822"/>
    <w:rsid w:val="002C2219"/>
    <w:rsid w:val="002C27C9"/>
    <w:rsid w:val="002C365A"/>
    <w:rsid w:val="002C3F13"/>
    <w:rsid w:val="002C40A0"/>
    <w:rsid w:val="002C412F"/>
    <w:rsid w:val="002C4413"/>
    <w:rsid w:val="002C516C"/>
    <w:rsid w:val="002C5614"/>
    <w:rsid w:val="002C6250"/>
    <w:rsid w:val="002C6790"/>
    <w:rsid w:val="002C68D8"/>
    <w:rsid w:val="002C69FF"/>
    <w:rsid w:val="002C781B"/>
    <w:rsid w:val="002C7B1B"/>
    <w:rsid w:val="002C7E98"/>
    <w:rsid w:val="002D021D"/>
    <w:rsid w:val="002D0C1C"/>
    <w:rsid w:val="002D11FD"/>
    <w:rsid w:val="002D1313"/>
    <w:rsid w:val="002D23B3"/>
    <w:rsid w:val="002D358A"/>
    <w:rsid w:val="002D3694"/>
    <w:rsid w:val="002D38E7"/>
    <w:rsid w:val="002D4050"/>
    <w:rsid w:val="002D465D"/>
    <w:rsid w:val="002D483E"/>
    <w:rsid w:val="002D4E8F"/>
    <w:rsid w:val="002D53EC"/>
    <w:rsid w:val="002D5CB9"/>
    <w:rsid w:val="002D74FB"/>
    <w:rsid w:val="002D7AF8"/>
    <w:rsid w:val="002E0449"/>
    <w:rsid w:val="002E0D05"/>
    <w:rsid w:val="002E1C62"/>
    <w:rsid w:val="002E251B"/>
    <w:rsid w:val="002E3107"/>
    <w:rsid w:val="002E3516"/>
    <w:rsid w:val="002E3813"/>
    <w:rsid w:val="002E3A22"/>
    <w:rsid w:val="002E3D6D"/>
    <w:rsid w:val="002E3FF0"/>
    <w:rsid w:val="002E696C"/>
    <w:rsid w:val="002E6D30"/>
    <w:rsid w:val="002E7366"/>
    <w:rsid w:val="002E73A4"/>
    <w:rsid w:val="002E7EC6"/>
    <w:rsid w:val="002F0228"/>
    <w:rsid w:val="002F09C8"/>
    <w:rsid w:val="002F0FAC"/>
    <w:rsid w:val="002F1D30"/>
    <w:rsid w:val="002F234B"/>
    <w:rsid w:val="002F2C1A"/>
    <w:rsid w:val="002F4C3E"/>
    <w:rsid w:val="002F4D56"/>
    <w:rsid w:val="002F5082"/>
    <w:rsid w:val="002F5638"/>
    <w:rsid w:val="002F57BC"/>
    <w:rsid w:val="002F5843"/>
    <w:rsid w:val="002F622A"/>
    <w:rsid w:val="002F6F03"/>
    <w:rsid w:val="002F7B82"/>
    <w:rsid w:val="00300A2C"/>
    <w:rsid w:val="00301E3F"/>
    <w:rsid w:val="00302AF7"/>
    <w:rsid w:val="00302B6E"/>
    <w:rsid w:val="00302D5E"/>
    <w:rsid w:val="0030325D"/>
    <w:rsid w:val="003037DE"/>
    <w:rsid w:val="00303986"/>
    <w:rsid w:val="003039EB"/>
    <w:rsid w:val="003059C0"/>
    <w:rsid w:val="0030788F"/>
    <w:rsid w:val="00310332"/>
    <w:rsid w:val="00310716"/>
    <w:rsid w:val="00310A24"/>
    <w:rsid w:val="003128D6"/>
    <w:rsid w:val="00312FCC"/>
    <w:rsid w:val="003138E3"/>
    <w:rsid w:val="00314BF6"/>
    <w:rsid w:val="00314DE4"/>
    <w:rsid w:val="00315C6A"/>
    <w:rsid w:val="00316632"/>
    <w:rsid w:val="0031684D"/>
    <w:rsid w:val="003171A7"/>
    <w:rsid w:val="00320179"/>
    <w:rsid w:val="0032024E"/>
    <w:rsid w:val="00320880"/>
    <w:rsid w:val="00320D10"/>
    <w:rsid w:val="00321158"/>
    <w:rsid w:val="003221A1"/>
    <w:rsid w:val="003224A3"/>
    <w:rsid w:val="003229A6"/>
    <w:rsid w:val="003233A4"/>
    <w:rsid w:val="003233E4"/>
    <w:rsid w:val="00324360"/>
    <w:rsid w:val="0032465A"/>
    <w:rsid w:val="00324E49"/>
    <w:rsid w:val="00324F0D"/>
    <w:rsid w:val="0032592B"/>
    <w:rsid w:val="00326445"/>
    <w:rsid w:val="0032718D"/>
    <w:rsid w:val="0032743D"/>
    <w:rsid w:val="00327B34"/>
    <w:rsid w:val="00330284"/>
    <w:rsid w:val="00331DC1"/>
    <w:rsid w:val="00332035"/>
    <w:rsid w:val="003321FA"/>
    <w:rsid w:val="00332557"/>
    <w:rsid w:val="00332D61"/>
    <w:rsid w:val="00333153"/>
    <w:rsid w:val="00333B80"/>
    <w:rsid w:val="003344B5"/>
    <w:rsid w:val="0033467A"/>
    <w:rsid w:val="00334774"/>
    <w:rsid w:val="00335088"/>
    <w:rsid w:val="00335326"/>
    <w:rsid w:val="00335C7A"/>
    <w:rsid w:val="003364E4"/>
    <w:rsid w:val="003366AB"/>
    <w:rsid w:val="003367CD"/>
    <w:rsid w:val="00336A15"/>
    <w:rsid w:val="00336CD0"/>
    <w:rsid w:val="00336F22"/>
    <w:rsid w:val="00337806"/>
    <w:rsid w:val="003406EB"/>
    <w:rsid w:val="0034165F"/>
    <w:rsid w:val="00342B54"/>
    <w:rsid w:val="00343B3B"/>
    <w:rsid w:val="003442CE"/>
    <w:rsid w:val="003457E1"/>
    <w:rsid w:val="0034610D"/>
    <w:rsid w:val="00346C2E"/>
    <w:rsid w:val="00346ECD"/>
    <w:rsid w:val="00347FAE"/>
    <w:rsid w:val="00350589"/>
    <w:rsid w:val="00351B6B"/>
    <w:rsid w:val="00351CF8"/>
    <w:rsid w:val="00352B9F"/>
    <w:rsid w:val="00352F8B"/>
    <w:rsid w:val="0035323C"/>
    <w:rsid w:val="0035355C"/>
    <w:rsid w:val="003539DB"/>
    <w:rsid w:val="00353B8F"/>
    <w:rsid w:val="003549F0"/>
    <w:rsid w:val="00354AD6"/>
    <w:rsid w:val="003550B2"/>
    <w:rsid w:val="00355FB7"/>
    <w:rsid w:val="00357411"/>
    <w:rsid w:val="003575F1"/>
    <w:rsid w:val="00357B6A"/>
    <w:rsid w:val="00357EB3"/>
    <w:rsid w:val="00360B23"/>
    <w:rsid w:val="00361239"/>
    <w:rsid w:val="0036179D"/>
    <w:rsid w:val="003617A0"/>
    <w:rsid w:val="0036180F"/>
    <w:rsid w:val="00361B66"/>
    <w:rsid w:val="00361D48"/>
    <w:rsid w:val="003621CF"/>
    <w:rsid w:val="00362D99"/>
    <w:rsid w:val="003634A7"/>
    <w:rsid w:val="00363FD4"/>
    <w:rsid w:val="003647A3"/>
    <w:rsid w:val="00364CEB"/>
    <w:rsid w:val="00365457"/>
    <w:rsid w:val="003656C0"/>
    <w:rsid w:val="00366A0B"/>
    <w:rsid w:val="0036714E"/>
    <w:rsid w:val="0036716F"/>
    <w:rsid w:val="0036745A"/>
    <w:rsid w:val="00367FF4"/>
    <w:rsid w:val="003703D7"/>
    <w:rsid w:val="00370F7E"/>
    <w:rsid w:val="003711AF"/>
    <w:rsid w:val="0037186C"/>
    <w:rsid w:val="00371AED"/>
    <w:rsid w:val="00372B42"/>
    <w:rsid w:val="003747B7"/>
    <w:rsid w:val="00374942"/>
    <w:rsid w:val="003749B9"/>
    <w:rsid w:val="00375D8D"/>
    <w:rsid w:val="00377882"/>
    <w:rsid w:val="00380056"/>
    <w:rsid w:val="003809F5"/>
    <w:rsid w:val="00380B5C"/>
    <w:rsid w:val="00383009"/>
    <w:rsid w:val="00383E37"/>
    <w:rsid w:val="003841BB"/>
    <w:rsid w:val="003847A1"/>
    <w:rsid w:val="00384D6A"/>
    <w:rsid w:val="00385099"/>
    <w:rsid w:val="003850D3"/>
    <w:rsid w:val="003851B9"/>
    <w:rsid w:val="00385699"/>
    <w:rsid w:val="003860EB"/>
    <w:rsid w:val="00386D39"/>
    <w:rsid w:val="00386EC7"/>
    <w:rsid w:val="00387171"/>
    <w:rsid w:val="003875D7"/>
    <w:rsid w:val="003879E3"/>
    <w:rsid w:val="00387ED3"/>
    <w:rsid w:val="00390BB2"/>
    <w:rsid w:val="00390E57"/>
    <w:rsid w:val="003919AA"/>
    <w:rsid w:val="00391D0B"/>
    <w:rsid w:val="00392D21"/>
    <w:rsid w:val="00393155"/>
    <w:rsid w:val="00393ECC"/>
    <w:rsid w:val="003951B5"/>
    <w:rsid w:val="003962E9"/>
    <w:rsid w:val="00396FF9"/>
    <w:rsid w:val="003A0449"/>
    <w:rsid w:val="003A260C"/>
    <w:rsid w:val="003A2FD0"/>
    <w:rsid w:val="003A3A3E"/>
    <w:rsid w:val="003A5CC2"/>
    <w:rsid w:val="003A60A0"/>
    <w:rsid w:val="003A71F7"/>
    <w:rsid w:val="003A7420"/>
    <w:rsid w:val="003B0050"/>
    <w:rsid w:val="003B0EDA"/>
    <w:rsid w:val="003B133B"/>
    <w:rsid w:val="003B1A97"/>
    <w:rsid w:val="003B2767"/>
    <w:rsid w:val="003B2F1E"/>
    <w:rsid w:val="003B3256"/>
    <w:rsid w:val="003B38CA"/>
    <w:rsid w:val="003B4014"/>
    <w:rsid w:val="003B4402"/>
    <w:rsid w:val="003B4781"/>
    <w:rsid w:val="003B48EC"/>
    <w:rsid w:val="003B511B"/>
    <w:rsid w:val="003B5194"/>
    <w:rsid w:val="003B6EF8"/>
    <w:rsid w:val="003B7259"/>
    <w:rsid w:val="003B72C2"/>
    <w:rsid w:val="003B73B6"/>
    <w:rsid w:val="003B73E0"/>
    <w:rsid w:val="003B7629"/>
    <w:rsid w:val="003C1A0C"/>
    <w:rsid w:val="003C1C68"/>
    <w:rsid w:val="003C1EF6"/>
    <w:rsid w:val="003C1F32"/>
    <w:rsid w:val="003C21E2"/>
    <w:rsid w:val="003C2942"/>
    <w:rsid w:val="003C4A59"/>
    <w:rsid w:val="003C55F1"/>
    <w:rsid w:val="003C5AC0"/>
    <w:rsid w:val="003C6AD0"/>
    <w:rsid w:val="003C7486"/>
    <w:rsid w:val="003C748F"/>
    <w:rsid w:val="003C7A6C"/>
    <w:rsid w:val="003D0784"/>
    <w:rsid w:val="003D15DE"/>
    <w:rsid w:val="003D20E0"/>
    <w:rsid w:val="003D27D0"/>
    <w:rsid w:val="003D2B81"/>
    <w:rsid w:val="003D385E"/>
    <w:rsid w:val="003D3A81"/>
    <w:rsid w:val="003D3E88"/>
    <w:rsid w:val="003D49F2"/>
    <w:rsid w:val="003D4EDF"/>
    <w:rsid w:val="003D5C4B"/>
    <w:rsid w:val="003D615C"/>
    <w:rsid w:val="003D6522"/>
    <w:rsid w:val="003D65D1"/>
    <w:rsid w:val="003D660D"/>
    <w:rsid w:val="003D6AF5"/>
    <w:rsid w:val="003D70B6"/>
    <w:rsid w:val="003E0876"/>
    <w:rsid w:val="003E0E6A"/>
    <w:rsid w:val="003E0F2E"/>
    <w:rsid w:val="003E0FDE"/>
    <w:rsid w:val="003E1A6C"/>
    <w:rsid w:val="003E1CC6"/>
    <w:rsid w:val="003E214F"/>
    <w:rsid w:val="003E35EF"/>
    <w:rsid w:val="003E4BA9"/>
    <w:rsid w:val="003E52C1"/>
    <w:rsid w:val="003E536C"/>
    <w:rsid w:val="003E5819"/>
    <w:rsid w:val="003E5928"/>
    <w:rsid w:val="003E59BF"/>
    <w:rsid w:val="003E763E"/>
    <w:rsid w:val="003E7833"/>
    <w:rsid w:val="003E7FD2"/>
    <w:rsid w:val="003F0316"/>
    <w:rsid w:val="003F0CE8"/>
    <w:rsid w:val="003F0CEF"/>
    <w:rsid w:val="003F1356"/>
    <w:rsid w:val="003F26E1"/>
    <w:rsid w:val="003F2AA1"/>
    <w:rsid w:val="003F3287"/>
    <w:rsid w:val="003F4A48"/>
    <w:rsid w:val="003F4CE3"/>
    <w:rsid w:val="003F4EA5"/>
    <w:rsid w:val="003F5005"/>
    <w:rsid w:val="003F5215"/>
    <w:rsid w:val="003F5516"/>
    <w:rsid w:val="003F5532"/>
    <w:rsid w:val="003F5BEB"/>
    <w:rsid w:val="003F6DAA"/>
    <w:rsid w:val="003F6E29"/>
    <w:rsid w:val="003F7185"/>
    <w:rsid w:val="003F78DE"/>
    <w:rsid w:val="003F7C63"/>
    <w:rsid w:val="00400329"/>
    <w:rsid w:val="00401FCB"/>
    <w:rsid w:val="00402863"/>
    <w:rsid w:val="00402A32"/>
    <w:rsid w:val="00403287"/>
    <w:rsid w:val="00403776"/>
    <w:rsid w:val="0040433F"/>
    <w:rsid w:val="00404E45"/>
    <w:rsid w:val="0040525E"/>
    <w:rsid w:val="004052BE"/>
    <w:rsid w:val="00405A0E"/>
    <w:rsid w:val="00405F40"/>
    <w:rsid w:val="004066C6"/>
    <w:rsid w:val="00406745"/>
    <w:rsid w:val="004102E0"/>
    <w:rsid w:val="00412BC5"/>
    <w:rsid w:val="00414753"/>
    <w:rsid w:val="00415408"/>
    <w:rsid w:val="0041569D"/>
    <w:rsid w:val="00415903"/>
    <w:rsid w:val="00415945"/>
    <w:rsid w:val="00415E79"/>
    <w:rsid w:val="00415F3D"/>
    <w:rsid w:val="0041627B"/>
    <w:rsid w:val="00416365"/>
    <w:rsid w:val="00416EA2"/>
    <w:rsid w:val="0041737E"/>
    <w:rsid w:val="00417452"/>
    <w:rsid w:val="004201EB"/>
    <w:rsid w:val="004239D9"/>
    <w:rsid w:val="00423BE3"/>
    <w:rsid w:val="00424AE5"/>
    <w:rsid w:val="00424B8D"/>
    <w:rsid w:val="00424CC0"/>
    <w:rsid w:val="00424F68"/>
    <w:rsid w:val="004250DB"/>
    <w:rsid w:val="004258D0"/>
    <w:rsid w:val="00425E77"/>
    <w:rsid w:val="0042635A"/>
    <w:rsid w:val="00426AB7"/>
    <w:rsid w:val="00426B4D"/>
    <w:rsid w:val="0042722F"/>
    <w:rsid w:val="004273F1"/>
    <w:rsid w:val="00427B2C"/>
    <w:rsid w:val="0043099E"/>
    <w:rsid w:val="00430B7E"/>
    <w:rsid w:val="00430C91"/>
    <w:rsid w:val="00430CE9"/>
    <w:rsid w:val="00430DDC"/>
    <w:rsid w:val="00431B97"/>
    <w:rsid w:val="00431CC8"/>
    <w:rsid w:val="00431EC7"/>
    <w:rsid w:val="00432B06"/>
    <w:rsid w:val="0043411E"/>
    <w:rsid w:val="004350DA"/>
    <w:rsid w:val="004350F3"/>
    <w:rsid w:val="00436225"/>
    <w:rsid w:val="00436A90"/>
    <w:rsid w:val="00436C22"/>
    <w:rsid w:val="00440B9E"/>
    <w:rsid w:val="004417F6"/>
    <w:rsid w:val="00441A69"/>
    <w:rsid w:val="00441AC2"/>
    <w:rsid w:val="00441C5D"/>
    <w:rsid w:val="00442322"/>
    <w:rsid w:val="00442F2B"/>
    <w:rsid w:val="004436FA"/>
    <w:rsid w:val="00443D24"/>
    <w:rsid w:val="00444637"/>
    <w:rsid w:val="0044574C"/>
    <w:rsid w:val="00446475"/>
    <w:rsid w:val="00446715"/>
    <w:rsid w:val="00446BC1"/>
    <w:rsid w:val="004500EA"/>
    <w:rsid w:val="00450A4E"/>
    <w:rsid w:val="0045105C"/>
    <w:rsid w:val="004519C5"/>
    <w:rsid w:val="00451C68"/>
    <w:rsid w:val="00453754"/>
    <w:rsid w:val="00453832"/>
    <w:rsid w:val="00454C7B"/>
    <w:rsid w:val="00455BF6"/>
    <w:rsid w:val="00455D50"/>
    <w:rsid w:val="00455E5E"/>
    <w:rsid w:val="00456B28"/>
    <w:rsid w:val="0046083D"/>
    <w:rsid w:val="004611A7"/>
    <w:rsid w:val="004614D0"/>
    <w:rsid w:val="004614FB"/>
    <w:rsid w:val="004624C9"/>
    <w:rsid w:val="00462C23"/>
    <w:rsid w:val="00464414"/>
    <w:rsid w:val="0046492B"/>
    <w:rsid w:val="00465B1C"/>
    <w:rsid w:val="00466368"/>
    <w:rsid w:val="00467052"/>
    <w:rsid w:val="0046779D"/>
    <w:rsid w:val="00467D97"/>
    <w:rsid w:val="0047064E"/>
    <w:rsid w:val="00470664"/>
    <w:rsid w:val="0047193E"/>
    <w:rsid w:val="00471F55"/>
    <w:rsid w:val="00472058"/>
    <w:rsid w:val="00472346"/>
    <w:rsid w:val="00472A53"/>
    <w:rsid w:val="00472A7C"/>
    <w:rsid w:val="00472CDD"/>
    <w:rsid w:val="00472FF6"/>
    <w:rsid w:val="00473CAE"/>
    <w:rsid w:val="00473F79"/>
    <w:rsid w:val="0047447F"/>
    <w:rsid w:val="004746F8"/>
    <w:rsid w:val="0047519D"/>
    <w:rsid w:val="00475310"/>
    <w:rsid w:val="004753A0"/>
    <w:rsid w:val="00475454"/>
    <w:rsid w:val="00475C05"/>
    <w:rsid w:val="00476522"/>
    <w:rsid w:val="004765C7"/>
    <w:rsid w:val="004768A2"/>
    <w:rsid w:val="004777D4"/>
    <w:rsid w:val="00477D93"/>
    <w:rsid w:val="00480657"/>
    <w:rsid w:val="00480714"/>
    <w:rsid w:val="00480976"/>
    <w:rsid w:val="0048188F"/>
    <w:rsid w:val="00482093"/>
    <w:rsid w:val="00482243"/>
    <w:rsid w:val="0048329F"/>
    <w:rsid w:val="00483899"/>
    <w:rsid w:val="00484129"/>
    <w:rsid w:val="00490365"/>
    <w:rsid w:val="00490B87"/>
    <w:rsid w:val="0049232F"/>
    <w:rsid w:val="004925C8"/>
    <w:rsid w:val="00492719"/>
    <w:rsid w:val="00492F53"/>
    <w:rsid w:val="00493085"/>
    <w:rsid w:val="004935EA"/>
    <w:rsid w:val="00495B75"/>
    <w:rsid w:val="00495D7D"/>
    <w:rsid w:val="00497247"/>
    <w:rsid w:val="004A09F9"/>
    <w:rsid w:val="004A0B3D"/>
    <w:rsid w:val="004A128D"/>
    <w:rsid w:val="004A1394"/>
    <w:rsid w:val="004A1541"/>
    <w:rsid w:val="004A185B"/>
    <w:rsid w:val="004A1E54"/>
    <w:rsid w:val="004A3114"/>
    <w:rsid w:val="004A3170"/>
    <w:rsid w:val="004A345B"/>
    <w:rsid w:val="004A3735"/>
    <w:rsid w:val="004A4511"/>
    <w:rsid w:val="004A469B"/>
    <w:rsid w:val="004A478E"/>
    <w:rsid w:val="004A47EA"/>
    <w:rsid w:val="004A4CFA"/>
    <w:rsid w:val="004A4F55"/>
    <w:rsid w:val="004A4FE8"/>
    <w:rsid w:val="004A503E"/>
    <w:rsid w:val="004A50A7"/>
    <w:rsid w:val="004A5202"/>
    <w:rsid w:val="004A5211"/>
    <w:rsid w:val="004A537D"/>
    <w:rsid w:val="004A7865"/>
    <w:rsid w:val="004A7C0B"/>
    <w:rsid w:val="004B03DD"/>
    <w:rsid w:val="004B0D1E"/>
    <w:rsid w:val="004B1A2F"/>
    <w:rsid w:val="004B1C2A"/>
    <w:rsid w:val="004B204C"/>
    <w:rsid w:val="004B2285"/>
    <w:rsid w:val="004B2A99"/>
    <w:rsid w:val="004B3433"/>
    <w:rsid w:val="004B3931"/>
    <w:rsid w:val="004B3CEA"/>
    <w:rsid w:val="004B4572"/>
    <w:rsid w:val="004B4657"/>
    <w:rsid w:val="004B4870"/>
    <w:rsid w:val="004B4C6D"/>
    <w:rsid w:val="004B4FAE"/>
    <w:rsid w:val="004B5999"/>
    <w:rsid w:val="004B5A0B"/>
    <w:rsid w:val="004B661D"/>
    <w:rsid w:val="004B7734"/>
    <w:rsid w:val="004B7830"/>
    <w:rsid w:val="004B7BCB"/>
    <w:rsid w:val="004C15EA"/>
    <w:rsid w:val="004C1718"/>
    <w:rsid w:val="004C18C2"/>
    <w:rsid w:val="004C257F"/>
    <w:rsid w:val="004C2F53"/>
    <w:rsid w:val="004C3256"/>
    <w:rsid w:val="004C42D1"/>
    <w:rsid w:val="004C4CC8"/>
    <w:rsid w:val="004C50F1"/>
    <w:rsid w:val="004C52D0"/>
    <w:rsid w:val="004C5E7A"/>
    <w:rsid w:val="004C5EFE"/>
    <w:rsid w:val="004C6008"/>
    <w:rsid w:val="004C626C"/>
    <w:rsid w:val="004C6D69"/>
    <w:rsid w:val="004C7630"/>
    <w:rsid w:val="004C7D78"/>
    <w:rsid w:val="004C7E44"/>
    <w:rsid w:val="004C7E88"/>
    <w:rsid w:val="004D0725"/>
    <w:rsid w:val="004D1098"/>
    <w:rsid w:val="004D18BD"/>
    <w:rsid w:val="004D1D6F"/>
    <w:rsid w:val="004D216C"/>
    <w:rsid w:val="004D2371"/>
    <w:rsid w:val="004D3525"/>
    <w:rsid w:val="004D362D"/>
    <w:rsid w:val="004D3988"/>
    <w:rsid w:val="004D3B41"/>
    <w:rsid w:val="004D4061"/>
    <w:rsid w:val="004D4357"/>
    <w:rsid w:val="004D4841"/>
    <w:rsid w:val="004D4FE1"/>
    <w:rsid w:val="004D5320"/>
    <w:rsid w:val="004D54F9"/>
    <w:rsid w:val="004D5A6D"/>
    <w:rsid w:val="004D5BA8"/>
    <w:rsid w:val="004D5E92"/>
    <w:rsid w:val="004D7B41"/>
    <w:rsid w:val="004E0747"/>
    <w:rsid w:val="004E0BA6"/>
    <w:rsid w:val="004E23D2"/>
    <w:rsid w:val="004E2425"/>
    <w:rsid w:val="004E26AD"/>
    <w:rsid w:val="004E41F6"/>
    <w:rsid w:val="004E4A7B"/>
    <w:rsid w:val="004E53D2"/>
    <w:rsid w:val="004E556D"/>
    <w:rsid w:val="004E67F7"/>
    <w:rsid w:val="004E70DB"/>
    <w:rsid w:val="004E7352"/>
    <w:rsid w:val="004F0236"/>
    <w:rsid w:val="004F0775"/>
    <w:rsid w:val="004F0A31"/>
    <w:rsid w:val="004F14C6"/>
    <w:rsid w:val="004F16C4"/>
    <w:rsid w:val="004F2F32"/>
    <w:rsid w:val="004F3B8D"/>
    <w:rsid w:val="004F4752"/>
    <w:rsid w:val="004F6B02"/>
    <w:rsid w:val="004F6BE2"/>
    <w:rsid w:val="00500497"/>
    <w:rsid w:val="00500899"/>
    <w:rsid w:val="005012AF"/>
    <w:rsid w:val="00501D05"/>
    <w:rsid w:val="00502B09"/>
    <w:rsid w:val="00503DCD"/>
    <w:rsid w:val="0050550B"/>
    <w:rsid w:val="005057E3"/>
    <w:rsid w:val="00505A70"/>
    <w:rsid w:val="00505C6C"/>
    <w:rsid w:val="005067C4"/>
    <w:rsid w:val="00506B52"/>
    <w:rsid w:val="00506E50"/>
    <w:rsid w:val="00510B96"/>
    <w:rsid w:val="00510F6A"/>
    <w:rsid w:val="00512F38"/>
    <w:rsid w:val="00512F66"/>
    <w:rsid w:val="0051356A"/>
    <w:rsid w:val="005146C6"/>
    <w:rsid w:val="00514B43"/>
    <w:rsid w:val="00515201"/>
    <w:rsid w:val="00515204"/>
    <w:rsid w:val="00515C31"/>
    <w:rsid w:val="00516D28"/>
    <w:rsid w:val="005174C4"/>
    <w:rsid w:val="005175DC"/>
    <w:rsid w:val="005179A8"/>
    <w:rsid w:val="00517B0D"/>
    <w:rsid w:val="00520907"/>
    <w:rsid w:val="005213D9"/>
    <w:rsid w:val="005219B3"/>
    <w:rsid w:val="00522078"/>
    <w:rsid w:val="0052211B"/>
    <w:rsid w:val="005224EB"/>
    <w:rsid w:val="005226E2"/>
    <w:rsid w:val="00523110"/>
    <w:rsid w:val="005233CD"/>
    <w:rsid w:val="005235C5"/>
    <w:rsid w:val="005235DC"/>
    <w:rsid w:val="0052450D"/>
    <w:rsid w:val="00525137"/>
    <w:rsid w:val="00525B35"/>
    <w:rsid w:val="00526CDC"/>
    <w:rsid w:val="005275C0"/>
    <w:rsid w:val="00530373"/>
    <w:rsid w:val="005307B2"/>
    <w:rsid w:val="00530AA5"/>
    <w:rsid w:val="00530B70"/>
    <w:rsid w:val="00531908"/>
    <w:rsid w:val="00531C75"/>
    <w:rsid w:val="00532A85"/>
    <w:rsid w:val="00532AC8"/>
    <w:rsid w:val="00533BDA"/>
    <w:rsid w:val="00534299"/>
    <w:rsid w:val="00535C15"/>
    <w:rsid w:val="0053663F"/>
    <w:rsid w:val="005369D5"/>
    <w:rsid w:val="00536CF2"/>
    <w:rsid w:val="0053750F"/>
    <w:rsid w:val="00541989"/>
    <w:rsid w:val="00541D15"/>
    <w:rsid w:val="00542917"/>
    <w:rsid w:val="00543559"/>
    <w:rsid w:val="00543595"/>
    <w:rsid w:val="0054368D"/>
    <w:rsid w:val="00543C3D"/>
    <w:rsid w:val="0054446D"/>
    <w:rsid w:val="005459BF"/>
    <w:rsid w:val="00546EDB"/>
    <w:rsid w:val="005473EC"/>
    <w:rsid w:val="00547546"/>
    <w:rsid w:val="00547BA1"/>
    <w:rsid w:val="00547BEA"/>
    <w:rsid w:val="005500CC"/>
    <w:rsid w:val="005507E7"/>
    <w:rsid w:val="005515BB"/>
    <w:rsid w:val="00551A22"/>
    <w:rsid w:val="0055225A"/>
    <w:rsid w:val="0055234F"/>
    <w:rsid w:val="005525A7"/>
    <w:rsid w:val="00552D17"/>
    <w:rsid w:val="00552F18"/>
    <w:rsid w:val="00552F68"/>
    <w:rsid w:val="00553280"/>
    <w:rsid w:val="005535A7"/>
    <w:rsid w:val="00553B31"/>
    <w:rsid w:val="005547F7"/>
    <w:rsid w:val="00554AF1"/>
    <w:rsid w:val="00555253"/>
    <w:rsid w:val="00556216"/>
    <w:rsid w:val="00557AD0"/>
    <w:rsid w:val="00561E9D"/>
    <w:rsid w:val="005633AB"/>
    <w:rsid w:val="00563842"/>
    <w:rsid w:val="0056395F"/>
    <w:rsid w:val="00563D0E"/>
    <w:rsid w:val="005648CF"/>
    <w:rsid w:val="00565A25"/>
    <w:rsid w:val="00565C18"/>
    <w:rsid w:val="00566023"/>
    <w:rsid w:val="0057273B"/>
    <w:rsid w:val="00572E1B"/>
    <w:rsid w:val="005738C3"/>
    <w:rsid w:val="005750CF"/>
    <w:rsid w:val="005756E3"/>
    <w:rsid w:val="00575ADC"/>
    <w:rsid w:val="00575C0E"/>
    <w:rsid w:val="00575DEE"/>
    <w:rsid w:val="00575F68"/>
    <w:rsid w:val="00577D9A"/>
    <w:rsid w:val="0058122A"/>
    <w:rsid w:val="00581FC7"/>
    <w:rsid w:val="0058210B"/>
    <w:rsid w:val="0058232B"/>
    <w:rsid w:val="00582D50"/>
    <w:rsid w:val="00583E57"/>
    <w:rsid w:val="005845DC"/>
    <w:rsid w:val="00584E30"/>
    <w:rsid w:val="00585525"/>
    <w:rsid w:val="00585BA7"/>
    <w:rsid w:val="00586600"/>
    <w:rsid w:val="00587426"/>
    <w:rsid w:val="005915E7"/>
    <w:rsid w:val="005919FA"/>
    <w:rsid w:val="005926D4"/>
    <w:rsid w:val="005929EF"/>
    <w:rsid w:val="00592AEA"/>
    <w:rsid w:val="00592B70"/>
    <w:rsid w:val="00592DD3"/>
    <w:rsid w:val="005938A9"/>
    <w:rsid w:val="00595002"/>
    <w:rsid w:val="005958D5"/>
    <w:rsid w:val="0059693F"/>
    <w:rsid w:val="005978B4"/>
    <w:rsid w:val="00597E0B"/>
    <w:rsid w:val="00597FE4"/>
    <w:rsid w:val="005A02E7"/>
    <w:rsid w:val="005A0365"/>
    <w:rsid w:val="005A06AC"/>
    <w:rsid w:val="005A08C9"/>
    <w:rsid w:val="005A0C37"/>
    <w:rsid w:val="005A0D1D"/>
    <w:rsid w:val="005A1670"/>
    <w:rsid w:val="005A2EBC"/>
    <w:rsid w:val="005A4260"/>
    <w:rsid w:val="005A4B8D"/>
    <w:rsid w:val="005A53A9"/>
    <w:rsid w:val="005A66DA"/>
    <w:rsid w:val="005A6A38"/>
    <w:rsid w:val="005A6B3B"/>
    <w:rsid w:val="005A6FC4"/>
    <w:rsid w:val="005A73BC"/>
    <w:rsid w:val="005A7AA1"/>
    <w:rsid w:val="005A7FF5"/>
    <w:rsid w:val="005B0F96"/>
    <w:rsid w:val="005B1102"/>
    <w:rsid w:val="005B3E73"/>
    <w:rsid w:val="005B4292"/>
    <w:rsid w:val="005B4902"/>
    <w:rsid w:val="005B4A61"/>
    <w:rsid w:val="005B4B04"/>
    <w:rsid w:val="005B641B"/>
    <w:rsid w:val="005B73B7"/>
    <w:rsid w:val="005B77C9"/>
    <w:rsid w:val="005B7A7E"/>
    <w:rsid w:val="005B7A9D"/>
    <w:rsid w:val="005B7E3A"/>
    <w:rsid w:val="005C0B34"/>
    <w:rsid w:val="005C138F"/>
    <w:rsid w:val="005C2CB2"/>
    <w:rsid w:val="005C42C4"/>
    <w:rsid w:val="005C45E9"/>
    <w:rsid w:val="005C5FD8"/>
    <w:rsid w:val="005C6C5C"/>
    <w:rsid w:val="005C7093"/>
    <w:rsid w:val="005C7F7E"/>
    <w:rsid w:val="005D04E3"/>
    <w:rsid w:val="005D076E"/>
    <w:rsid w:val="005D1F25"/>
    <w:rsid w:val="005D2823"/>
    <w:rsid w:val="005D3606"/>
    <w:rsid w:val="005D3D42"/>
    <w:rsid w:val="005D3E68"/>
    <w:rsid w:val="005D3F88"/>
    <w:rsid w:val="005D4826"/>
    <w:rsid w:val="005D53F7"/>
    <w:rsid w:val="005D569B"/>
    <w:rsid w:val="005D670E"/>
    <w:rsid w:val="005D6BDF"/>
    <w:rsid w:val="005D7547"/>
    <w:rsid w:val="005D7EBC"/>
    <w:rsid w:val="005E06E2"/>
    <w:rsid w:val="005E0854"/>
    <w:rsid w:val="005E2061"/>
    <w:rsid w:val="005E2A78"/>
    <w:rsid w:val="005E300D"/>
    <w:rsid w:val="005E3913"/>
    <w:rsid w:val="005E39B2"/>
    <w:rsid w:val="005E4136"/>
    <w:rsid w:val="005E4295"/>
    <w:rsid w:val="005E495D"/>
    <w:rsid w:val="005E4BCB"/>
    <w:rsid w:val="005E551C"/>
    <w:rsid w:val="005E6ACA"/>
    <w:rsid w:val="005E6D13"/>
    <w:rsid w:val="005E70A7"/>
    <w:rsid w:val="005E7599"/>
    <w:rsid w:val="005E7792"/>
    <w:rsid w:val="005F0646"/>
    <w:rsid w:val="005F3807"/>
    <w:rsid w:val="005F38F8"/>
    <w:rsid w:val="005F5489"/>
    <w:rsid w:val="005F5EF6"/>
    <w:rsid w:val="005F62BB"/>
    <w:rsid w:val="005F7232"/>
    <w:rsid w:val="005F79EE"/>
    <w:rsid w:val="005F7AC5"/>
    <w:rsid w:val="00600827"/>
    <w:rsid w:val="0060085A"/>
    <w:rsid w:val="00600AB9"/>
    <w:rsid w:val="00601773"/>
    <w:rsid w:val="006021EA"/>
    <w:rsid w:val="006025F4"/>
    <w:rsid w:val="006028E7"/>
    <w:rsid w:val="0060297A"/>
    <w:rsid w:val="00602CB3"/>
    <w:rsid w:val="00603054"/>
    <w:rsid w:val="00603C4A"/>
    <w:rsid w:val="00603D4B"/>
    <w:rsid w:val="006043AB"/>
    <w:rsid w:val="00605438"/>
    <w:rsid w:val="0060591C"/>
    <w:rsid w:val="00605A92"/>
    <w:rsid w:val="00606EDE"/>
    <w:rsid w:val="006109D5"/>
    <w:rsid w:val="00611878"/>
    <w:rsid w:val="00611AC1"/>
    <w:rsid w:val="00611CAA"/>
    <w:rsid w:val="00611D5B"/>
    <w:rsid w:val="006129D4"/>
    <w:rsid w:val="006132E2"/>
    <w:rsid w:val="00613A35"/>
    <w:rsid w:val="00614F42"/>
    <w:rsid w:val="00615614"/>
    <w:rsid w:val="0061566C"/>
    <w:rsid w:val="00615AFA"/>
    <w:rsid w:val="00616630"/>
    <w:rsid w:val="006173DE"/>
    <w:rsid w:val="00617DD0"/>
    <w:rsid w:val="00617E14"/>
    <w:rsid w:val="0062017A"/>
    <w:rsid w:val="00620269"/>
    <w:rsid w:val="00622611"/>
    <w:rsid w:val="006242F2"/>
    <w:rsid w:val="00624989"/>
    <w:rsid w:val="00624AF6"/>
    <w:rsid w:val="00624C08"/>
    <w:rsid w:val="00625B94"/>
    <w:rsid w:val="00625E8E"/>
    <w:rsid w:val="00625F22"/>
    <w:rsid w:val="006263A2"/>
    <w:rsid w:val="00626C40"/>
    <w:rsid w:val="00626ECB"/>
    <w:rsid w:val="00627687"/>
    <w:rsid w:val="00627E0A"/>
    <w:rsid w:val="006300D8"/>
    <w:rsid w:val="006303B2"/>
    <w:rsid w:val="006312B4"/>
    <w:rsid w:val="0063237B"/>
    <w:rsid w:val="006325C1"/>
    <w:rsid w:val="00633495"/>
    <w:rsid w:val="006342E5"/>
    <w:rsid w:val="006345F8"/>
    <w:rsid w:val="00634FC6"/>
    <w:rsid w:val="00635664"/>
    <w:rsid w:val="0063602F"/>
    <w:rsid w:val="006360A4"/>
    <w:rsid w:val="006360CA"/>
    <w:rsid w:val="006370A4"/>
    <w:rsid w:val="00640501"/>
    <w:rsid w:val="006405A5"/>
    <w:rsid w:val="006407D7"/>
    <w:rsid w:val="00640980"/>
    <w:rsid w:val="00640EA0"/>
    <w:rsid w:val="00641565"/>
    <w:rsid w:val="006417BC"/>
    <w:rsid w:val="00641C92"/>
    <w:rsid w:val="00641E60"/>
    <w:rsid w:val="006423F1"/>
    <w:rsid w:val="006425CF"/>
    <w:rsid w:val="00643965"/>
    <w:rsid w:val="00643CF2"/>
    <w:rsid w:val="00644011"/>
    <w:rsid w:val="00644022"/>
    <w:rsid w:val="00645108"/>
    <w:rsid w:val="0064519C"/>
    <w:rsid w:val="006455BF"/>
    <w:rsid w:val="00645D04"/>
    <w:rsid w:val="00645F35"/>
    <w:rsid w:val="006462AB"/>
    <w:rsid w:val="006462CB"/>
    <w:rsid w:val="006463F9"/>
    <w:rsid w:val="00646867"/>
    <w:rsid w:val="00646C99"/>
    <w:rsid w:val="00647050"/>
    <w:rsid w:val="006510B9"/>
    <w:rsid w:val="00651B2B"/>
    <w:rsid w:val="00651B75"/>
    <w:rsid w:val="006523FD"/>
    <w:rsid w:val="00652862"/>
    <w:rsid w:val="00652B94"/>
    <w:rsid w:val="006546BD"/>
    <w:rsid w:val="00654705"/>
    <w:rsid w:val="00655637"/>
    <w:rsid w:val="00655EC5"/>
    <w:rsid w:val="006566D2"/>
    <w:rsid w:val="00657527"/>
    <w:rsid w:val="00657DC4"/>
    <w:rsid w:val="00657F06"/>
    <w:rsid w:val="00661811"/>
    <w:rsid w:val="00661E69"/>
    <w:rsid w:val="0066201E"/>
    <w:rsid w:val="006627D1"/>
    <w:rsid w:val="00662EAB"/>
    <w:rsid w:val="00664C7B"/>
    <w:rsid w:val="00665177"/>
    <w:rsid w:val="00665559"/>
    <w:rsid w:val="0066603F"/>
    <w:rsid w:val="006668F9"/>
    <w:rsid w:val="00666C95"/>
    <w:rsid w:val="00667A21"/>
    <w:rsid w:val="0067012C"/>
    <w:rsid w:val="0067023F"/>
    <w:rsid w:val="00670803"/>
    <w:rsid w:val="00671AAB"/>
    <w:rsid w:val="0067246A"/>
    <w:rsid w:val="00672768"/>
    <w:rsid w:val="00672CDF"/>
    <w:rsid w:val="00673278"/>
    <w:rsid w:val="0067362E"/>
    <w:rsid w:val="00674024"/>
    <w:rsid w:val="006747A6"/>
    <w:rsid w:val="0067560E"/>
    <w:rsid w:val="00676489"/>
    <w:rsid w:val="00676CDD"/>
    <w:rsid w:val="00677000"/>
    <w:rsid w:val="006779EF"/>
    <w:rsid w:val="00681056"/>
    <w:rsid w:val="006824A1"/>
    <w:rsid w:val="00683297"/>
    <w:rsid w:val="0068363F"/>
    <w:rsid w:val="00684E48"/>
    <w:rsid w:val="00687481"/>
    <w:rsid w:val="00687C94"/>
    <w:rsid w:val="006903D2"/>
    <w:rsid w:val="00690457"/>
    <w:rsid w:val="00690538"/>
    <w:rsid w:val="00690D07"/>
    <w:rsid w:val="00690E0E"/>
    <w:rsid w:val="006916E7"/>
    <w:rsid w:val="00691BDC"/>
    <w:rsid w:val="00692484"/>
    <w:rsid w:val="00692F7E"/>
    <w:rsid w:val="00693036"/>
    <w:rsid w:val="006935E1"/>
    <w:rsid w:val="00693A21"/>
    <w:rsid w:val="00694137"/>
    <w:rsid w:val="0069428C"/>
    <w:rsid w:val="00694920"/>
    <w:rsid w:val="00694B32"/>
    <w:rsid w:val="006952E3"/>
    <w:rsid w:val="00695A59"/>
    <w:rsid w:val="00695B14"/>
    <w:rsid w:val="006961AB"/>
    <w:rsid w:val="0069736E"/>
    <w:rsid w:val="00697548"/>
    <w:rsid w:val="006A0592"/>
    <w:rsid w:val="006A0D83"/>
    <w:rsid w:val="006A17DD"/>
    <w:rsid w:val="006A1865"/>
    <w:rsid w:val="006A1984"/>
    <w:rsid w:val="006A2598"/>
    <w:rsid w:val="006A28A1"/>
    <w:rsid w:val="006A4AD1"/>
    <w:rsid w:val="006A4BA5"/>
    <w:rsid w:val="006A5898"/>
    <w:rsid w:val="006A609D"/>
    <w:rsid w:val="006A6173"/>
    <w:rsid w:val="006A621D"/>
    <w:rsid w:val="006A6224"/>
    <w:rsid w:val="006A6C06"/>
    <w:rsid w:val="006A76E5"/>
    <w:rsid w:val="006A7B6C"/>
    <w:rsid w:val="006B0E0B"/>
    <w:rsid w:val="006B1295"/>
    <w:rsid w:val="006B142A"/>
    <w:rsid w:val="006B2316"/>
    <w:rsid w:val="006B237B"/>
    <w:rsid w:val="006B2F8A"/>
    <w:rsid w:val="006B39B1"/>
    <w:rsid w:val="006B4D44"/>
    <w:rsid w:val="006B5443"/>
    <w:rsid w:val="006B5CE4"/>
    <w:rsid w:val="006B6A89"/>
    <w:rsid w:val="006B6E33"/>
    <w:rsid w:val="006B6EAD"/>
    <w:rsid w:val="006C083E"/>
    <w:rsid w:val="006C0987"/>
    <w:rsid w:val="006C1748"/>
    <w:rsid w:val="006C1E0C"/>
    <w:rsid w:val="006C23B4"/>
    <w:rsid w:val="006C2A4F"/>
    <w:rsid w:val="006C3142"/>
    <w:rsid w:val="006C4D14"/>
    <w:rsid w:val="006C522F"/>
    <w:rsid w:val="006C6549"/>
    <w:rsid w:val="006C70FC"/>
    <w:rsid w:val="006C75A2"/>
    <w:rsid w:val="006D0627"/>
    <w:rsid w:val="006D06E8"/>
    <w:rsid w:val="006D0D59"/>
    <w:rsid w:val="006D1506"/>
    <w:rsid w:val="006D1FD2"/>
    <w:rsid w:val="006D2B4A"/>
    <w:rsid w:val="006D30BC"/>
    <w:rsid w:val="006D4974"/>
    <w:rsid w:val="006D4B6E"/>
    <w:rsid w:val="006D7019"/>
    <w:rsid w:val="006D7894"/>
    <w:rsid w:val="006E0878"/>
    <w:rsid w:val="006E0DD2"/>
    <w:rsid w:val="006E1030"/>
    <w:rsid w:val="006E2E52"/>
    <w:rsid w:val="006E353F"/>
    <w:rsid w:val="006E4E24"/>
    <w:rsid w:val="006E5D32"/>
    <w:rsid w:val="006E637B"/>
    <w:rsid w:val="006E6646"/>
    <w:rsid w:val="006E6C81"/>
    <w:rsid w:val="006E7AC4"/>
    <w:rsid w:val="006E7E81"/>
    <w:rsid w:val="006E7FD8"/>
    <w:rsid w:val="006F009E"/>
    <w:rsid w:val="006F034A"/>
    <w:rsid w:val="006F0F11"/>
    <w:rsid w:val="006F1077"/>
    <w:rsid w:val="006F1DBF"/>
    <w:rsid w:val="006F21D5"/>
    <w:rsid w:val="006F2C2E"/>
    <w:rsid w:val="006F3C84"/>
    <w:rsid w:val="006F449F"/>
    <w:rsid w:val="006F547A"/>
    <w:rsid w:val="006F5552"/>
    <w:rsid w:val="006F5D76"/>
    <w:rsid w:val="006F6E31"/>
    <w:rsid w:val="006F7A3E"/>
    <w:rsid w:val="006F7C85"/>
    <w:rsid w:val="00700364"/>
    <w:rsid w:val="00700A21"/>
    <w:rsid w:val="007016A6"/>
    <w:rsid w:val="007016FE"/>
    <w:rsid w:val="007020B5"/>
    <w:rsid w:val="007036C5"/>
    <w:rsid w:val="007037BF"/>
    <w:rsid w:val="00703C51"/>
    <w:rsid w:val="007047D2"/>
    <w:rsid w:val="00704D88"/>
    <w:rsid w:val="00705E56"/>
    <w:rsid w:val="00707764"/>
    <w:rsid w:val="007077C2"/>
    <w:rsid w:val="0070785C"/>
    <w:rsid w:val="007103A8"/>
    <w:rsid w:val="007103FA"/>
    <w:rsid w:val="00710F95"/>
    <w:rsid w:val="007118BA"/>
    <w:rsid w:val="00711EE6"/>
    <w:rsid w:val="0071272A"/>
    <w:rsid w:val="007127E2"/>
    <w:rsid w:val="0071493E"/>
    <w:rsid w:val="00715E05"/>
    <w:rsid w:val="00715FE8"/>
    <w:rsid w:val="007168CD"/>
    <w:rsid w:val="00716A88"/>
    <w:rsid w:val="00716F54"/>
    <w:rsid w:val="00717C3E"/>
    <w:rsid w:val="00717C67"/>
    <w:rsid w:val="007204DD"/>
    <w:rsid w:val="00720D0C"/>
    <w:rsid w:val="0072145D"/>
    <w:rsid w:val="00721A4D"/>
    <w:rsid w:val="00722095"/>
    <w:rsid w:val="00722D39"/>
    <w:rsid w:val="00723BB8"/>
    <w:rsid w:val="00723F65"/>
    <w:rsid w:val="00724433"/>
    <w:rsid w:val="0072556B"/>
    <w:rsid w:val="00726877"/>
    <w:rsid w:val="00726B10"/>
    <w:rsid w:val="007272BC"/>
    <w:rsid w:val="00727991"/>
    <w:rsid w:val="00727E9A"/>
    <w:rsid w:val="00730386"/>
    <w:rsid w:val="007304A4"/>
    <w:rsid w:val="0073135C"/>
    <w:rsid w:val="007316BF"/>
    <w:rsid w:val="0073188F"/>
    <w:rsid w:val="00731D79"/>
    <w:rsid w:val="007321A0"/>
    <w:rsid w:val="00732559"/>
    <w:rsid w:val="00733995"/>
    <w:rsid w:val="007345DC"/>
    <w:rsid w:val="007347F3"/>
    <w:rsid w:val="00734EC0"/>
    <w:rsid w:val="007351F5"/>
    <w:rsid w:val="0073761C"/>
    <w:rsid w:val="00737D02"/>
    <w:rsid w:val="007406E1"/>
    <w:rsid w:val="00740AA9"/>
    <w:rsid w:val="00741001"/>
    <w:rsid w:val="0074178E"/>
    <w:rsid w:val="0074324E"/>
    <w:rsid w:val="0074514A"/>
    <w:rsid w:val="0074551B"/>
    <w:rsid w:val="00745A63"/>
    <w:rsid w:val="00746414"/>
    <w:rsid w:val="00746990"/>
    <w:rsid w:val="00746AAF"/>
    <w:rsid w:val="00746B7F"/>
    <w:rsid w:val="00747057"/>
    <w:rsid w:val="0074736C"/>
    <w:rsid w:val="00747516"/>
    <w:rsid w:val="007475D4"/>
    <w:rsid w:val="00747806"/>
    <w:rsid w:val="00750D16"/>
    <w:rsid w:val="00751823"/>
    <w:rsid w:val="00751C82"/>
    <w:rsid w:val="007530DC"/>
    <w:rsid w:val="007532A3"/>
    <w:rsid w:val="007546BB"/>
    <w:rsid w:val="007548F7"/>
    <w:rsid w:val="00755214"/>
    <w:rsid w:val="00755745"/>
    <w:rsid w:val="00756462"/>
    <w:rsid w:val="00756523"/>
    <w:rsid w:val="00760182"/>
    <w:rsid w:val="00762529"/>
    <w:rsid w:val="007627E9"/>
    <w:rsid w:val="00763436"/>
    <w:rsid w:val="007650FA"/>
    <w:rsid w:val="00765400"/>
    <w:rsid w:val="00765678"/>
    <w:rsid w:val="00765F9E"/>
    <w:rsid w:val="00766169"/>
    <w:rsid w:val="00766DE5"/>
    <w:rsid w:val="00767321"/>
    <w:rsid w:val="00767873"/>
    <w:rsid w:val="00767A35"/>
    <w:rsid w:val="0077056A"/>
    <w:rsid w:val="0077075B"/>
    <w:rsid w:val="00770D67"/>
    <w:rsid w:val="0077142F"/>
    <w:rsid w:val="007714A6"/>
    <w:rsid w:val="00772328"/>
    <w:rsid w:val="007726AD"/>
    <w:rsid w:val="00772855"/>
    <w:rsid w:val="0077319E"/>
    <w:rsid w:val="00773517"/>
    <w:rsid w:val="0077431C"/>
    <w:rsid w:val="00774498"/>
    <w:rsid w:val="00774B6F"/>
    <w:rsid w:val="00775AF3"/>
    <w:rsid w:val="00775CEC"/>
    <w:rsid w:val="00776521"/>
    <w:rsid w:val="00776BEB"/>
    <w:rsid w:val="00776D0D"/>
    <w:rsid w:val="0077730B"/>
    <w:rsid w:val="00777A8B"/>
    <w:rsid w:val="00780406"/>
    <w:rsid w:val="0078055D"/>
    <w:rsid w:val="00781A4D"/>
    <w:rsid w:val="00781D36"/>
    <w:rsid w:val="00781E6F"/>
    <w:rsid w:val="00782132"/>
    <w:rsid w:val="00782363"/>
    <w:rsid w:val="00782BAE"/>
    <w:rsid w:val="00782C3D"/>
    <w:rsid w:val="00785288"/>
    <w:rsid w:val="007868D2"/>
    <w:rsid w:val="00787937"/>
    <w:rsid w:val="00787DA4"/>
    <w:rsid w:val="00787F7F"/>
    <w:rsid w:val="00790218"/>
    <w:rsid w:val="007905A0"/>
    <w:rsid w:val="007907E4"/>
    <w:rsid w:val="00790BF3"/>
    <w:rsid w:val="007910FD"/>
    <w:rsid w:val="0079116A"/>
    <w:rsid w:val="00792445"/>
    <w:rsid w:val="007928FC"/>
    <w:rsid w:val="00792B38"/>
    <w:rsid w:val="00792BAC"/>
    <w:rsid w:val="00792C60"/>
    <w:rsid w:val="00795D8E"/>
    <w:rsid w:val="00796191"/>
    <w:rsid w:val="007971D1"/>
    <w:rsid w:val="00797250"/>
    <w:rsid w:val="007A2BC7"/>
    <w:rsid w:val="007A305B"/>
    <w:rsid w:val="007A341C"/>
    <w:rsid w:val="007A3590"/>
    <w:rsid w:val="007A402F"/>
    <w:rsid w:val="007A40A7"/>
    <w:rsid w:val="007A431A"/>
    <w:rsid w:val="007A4457"/>
    <w:rsid w:val="007A48FB"/>
    <w:rsid w:val="007A53EF"/>
    <w:rsid w:val="007A6606"/>
    <w:rsid w:val="007B032A"/>
    <w:rsid w:val="007B08EB"/>
    <w:rsid w:val="007B0977"/>
    <w:rsid w:val="007B0CED"/>
    <w:rsid w:val="007B1E7B"/>
    <w:rsid w:val="007B239D"/>
    <w:rsid w:val="007B26E5"/>
    <w:rsid w:val="007B2DA1"/>
    <w:rsid w:val="007B2FE1"/>
    <w:rsid w:val="007B337A"/>
    <w:rsid w:val="007B40F4"/>
    <w:rsid w:val="007B4391"/>
    <w:rsid w:val="007B4426"/>
    <w:rsid w:val="007B4686"/>
    <w:rsid w:val="007B54E3"/>
    <w:rsid w:val="007B5C10"/>
    <w:rsid w:val="007B5CA2"/>
    <w:rsid w:val="007B63A3"/>
    <w:rsid w:val="007B6FA7"/>
    <w:rsid w:val="007B71F7"/>
    <w:rsid w:val="007B74B3"/>
    <w:rsid w:val="007C03CE"/>
    <w:rsid w:val="007C07C7"/>
    <w:rsid w:val="007C0AF3"/>
    <w:rsid w:val="007C216A"/>
    <w:rsid w:val="007C2733"/>
    <w:rsid w:val="007C2FC0"/>
    <w:rsid w:val="007C33BF"/>
    <w:rsid w:val="007C3859"/>
    <w:rsid w:val="007C427F"/>
    <w:rsid w:val="007C593E"/>
    <w:rsid w:val="007C6096"/>
    <w:rsid w:val="007C6504"/>
    <w:rsid w:val="007C6769"/>
    <w:rsid w:val="007C7113"/>
    <w:rsid w:val="007C789F"/>
    <w:rsid w:val="007D1248"/>
    <w:rsid w:val="007D1415"/>
    <w:rsid w:val="007D1506"/>
    <w:rsid w:val="007D1DC5"/>
    <w:rsid w:val="007D2E59"/>
    <w:rsid w:val="007D3260"/>
    <w:rsid w:val="007D3643"/>
    <w:rsid w:val="007D3958"/>
    <w:rsid w:val="007D3977"/>
    <w:rsid w:val="007D4450"/>
    <w:rsid w:val="007D46B3"/>
    <w:rsid w:val="007D4C0C"/>
    <w:rsid w:val="007D4FB6"/>
    <w:rsid w:val="007D5363"/>
    <w:rsid w:val="007D5475"/>
    <w:rsid w:val="007D57BB"/>
    <w:rsid w:val="007D63D4"/>
    <w:rsid w:val="007D788A"/>
    <w:rsid w:val="007D7A2B"/>
    <w:rsid w:val="007D7D4F"/>
    <w:rsid w:val="007E04C5"/>
    <w:rsid w:val="007E0580"/>
    <w:rsid w:val="007E1212"/>
    <w:rsid w:val="007E4325"/>
    <w:rsid w:val="007E7118"/>
    <w:rsid w:val="007E753A"/>
    <w:rsid w:val="007E7755"/>
    <w:rsid w:val="007F1E4A"/>
    <w:rsid w:val="007F1F44"/>
    <w:rsid w:val="007F200B"/>
    <w:rsid w:val="007F222E"/>
    <w:rsid w:val="007F22E1"/>
    <w:rsid w:val="007F2834"/>
    <w:rsid w:val="007F3422"/>
    <w:rsid w:val="007F3518"/>
    <w:rsid w:val="007F36F6"/>
    <w:rsid w:val="007F3DE5"/>
    <w:rsid w:val="007F5DE5"/>
    <w:rsid w:val="007F619A"/>
    <w:rsid w:val="007F6328"/>
    <w:rsid w:val="007F638F"/>
    <w:rsid w:val="007F6ABD"/>
    <w:rsid w:val="007F6B96"/>
    <w:rsid w:val="007F7355"/>
    <w:rsid w:val="007F78B3"/>
    <w:rsid w:val="00800192"/>
    <w:rsid w:val="00800258"/>
    <w:rsid w:val="00800C22"/>
    <w:rsid w:val="008012CA"/>
    <w:rsid w:val="00801D1E"/>
    <w:rsid w:val="0080267D"/>
    <w:rsid w:val="008028AE"/>
    <w:rsid w:val="00804524"/>
    <w:rsid w:val="008055A9"/>
    <w:rsid w:val="0080571B"/>
    <w:rsid w:val="0080593B"/>
    <w:rsid w:val="008060D6"/>
    <w:rsid w:val="00806299"/>
    <w:rsid w:val="00806811"/>
    <w:rsid w:val="00807A73"/>
    <w:rsid w:val="00807C5D"/>
    <w:rsid w:val="00810322"/>
    <w:rsid w:val="00810498"/>
    <w:rsid w:val="008114EB"/>
    <w:rsid w:val="0081204A"/>
    <w:rsid w:val="0081236D"/>
    <w:rsid w:val="0081253B"/>
    <w:rsid w:val="0081375B"/>
    <w:rsid w:val="00813809"/>
    <w:rsid w:val="00813A58"/>
    <w:rsid w:val="00813D19"/>
    <w:rsid w:val="0081485D"/>
    <w:rsid w:val="0081494C"/>
    <w:rsid w:val="00815A29"/>
    <w:rsid w:val="0081630D"/>
    <w:rsid w:val="00816D13"/>
    <w:rsid w:val="008172ED"/>
    <w:rsid w:val="008176FC"/>
    <w:rsid w:val="00821AAB"/>
    <w:rsid w:val="00821C42"/>
    <w:rsid w:val="0082428D"/>
    <w:rsid w:val="0082552A"/>
    <w:rsid w:val="00825AB8"/>
    <w:rsid w:val="00825D84"/>
    <w:rsid w:val="00826238"/>
    <w:rsid w:val="00826444"/>
    <w:rsid w:val="00826E8F"/>
    <w:rsid w:val="00827203"/>
    <w:rsid w:val="00827AF0"/>
    <w:rsid w:val="0083041D"/>
    <w:rsid w:val="00831CEF"/>
    <w:rsid w:val="00831ECF"/>
    <w:rsid w:val="00832A62"/>
    <w:rsid w:val="00832DAA"/>
    <w:rsid w:val="00834120"/>
    <w:rsid w:val="00834E74"/>
    <w:rsid w:val="008353F4"/>
    <w:rsid w:val="008356A2"/>
    <w:rsid w:val="00835920"/>
    <w:rsid w:val="00835A53"/>
    <w:rsid w:val="008363D9"/>
    <w:rsid w:val="00836EE9"/>
    <w:rsid w:val="00840B87"/>
    <w:rsid w:val="008410DE"/>
    <w:rsid w:val="0084140C"/>
    <w:rsid w:val="008416E2"/>
    <w:rsid w:val="00841780"/>
    <w:rsid w:val="0084185F"/>
    <w:rsid w:val="00841CF2"/>
    <w:rsid w:val="008433BA"/>
    <w:rsid w:val="008433CD"/>
    <w:rsid w:val="00843547"/>
    <w:rsid w:val="00843C8C"/>
    <w:rsid w:val="00843E45"/>
    <w:rsid w:val="008442C5"/>
    <w:rsid w:val="00844458"/>
    <w:rsid w:val="00845365"/>
    <w:rsid w:val="00845934"/>
    <w:rsid w:val="008478DA"/>
    <w:rsid w:val="00847946"/>
    <w:rsid w:val="00847B62"/>
    <w:rsid w:val="00847C40"/>
    <w:rsid w:val="0085155D"/>
    <w:rsid w:val="008515F4"/>
    <w:rsid w:val="00851CE0"/>
    <w:rsid w:val="008529E2"/>
    <w:rsid w:val="00852EF7"/>
    <w:rsid w:val="00853056"/>
    <w:rsid w:val="008549A6"/>
    <w:rsid w:val="00854E02"/>
    <w:rsid w:val="00855291"/>
    <w:rsid w:val="00855565"/>
    <w:rsid w:val="00855D69"/>
    <w:rsid w:val="008567C2"/>
    <w:rsid w:val="008568A8"/>
    <w:rsid w:val="00856930"/>
    <w:rsid w:val="00856E65"/>
    <w:rsid w:val="00856EBA"/>
    <w:rsid w:val="00856ED8"/>
    <w:rsid w:val="0085731E"/>
    <w:rsid w:val="00857DF6"/>
    <w:rsid w:val="00857F63"/>
    <w:rsid w:val="00860358"/>
    <w:rsid w:val="00860E2C"/>
    <w:rsid w:val="008613CE"/>
    <w:rsid w:val="008619D0"/>
    <w:rsid w:val="008632FF"/>
    <w:rsid w:val="008639B6"/>
    <w:rsid w:val="00863C1E"/>
    <w:rsid w:val="00863CD7"/>
    <w:rsid w:val="00863DCE"/>
    <w:rsid w:val="00864F86"/>
    <w:rsid w:val="00865844"/>
    <w:rsid w:val="00867767"/>
    <w:rsid w:val="00867BD1"/>
    <w:rsid w:val="00867EF9"/>
    <w:rsid w:val="00867F29"/>
    <w:rsid w:val="008717B0"/>
    <w:rsid w:val="0087240B"/>
    <w:rsid w:val="00872B1F"/>
    <w:rsid w:val="008738D4"/>
    <w:rsid w:val="00874839"/>
    <w:rsid w:val="008751CA"/>
    <w:rsid w:val="00876CCA"/>
    <w:rsid w:val="0087730A"/>
    <w:rsid w:val="0088069D"/>
    <w:rsid w:val="00882478"/>
    <w:rsid w:val="00882586"/>
    <w:rsid w:val="008840B2"/>
    <w:rsid w:val="0088422E"/>
    <w:rsid w:val="00884778"/>
    <w:rsid w:val="00884CE1"/>
    <w:rsid w:val="00885B1A"/>
    <w:rsid w:val="0088623A"/>
    <w:rsid w:val="00887378"/>
    <w:rsid w:val="00887660"/>
    <w:rsid w:val="00887686"/>
    <w:rsid w:val="00887722"/>
    <w:rsid w:val="00890B8E"/>
    <w:rsid w:val="00890F76"/>
    <w:rsid w:val="00891AC6"/>
    <w:rsid w:val="00891DCA"/>
    <w:rsid w:val="00892BB8"/>
    <w:rsid w:val="00893267"/>
    <w:rsid w:val="008934A4"/>
    <w:rsid w:val="0089396F"/>
    <w:rsid w:val="00894346"/>
    <w:rsid w:val="00894BB9"/>
    <w:rsid w:val="00895C45"/>
    <w:rsid w:val="00897031"/>
    <w:rsid w:val="008A0139"/>
    <w:rsid w:val="008A02F0"/>
    <w:rsid w:val="008A2CE5"/>
    <w:rsid w:val="008A2DD4"/>
    <w:rsid w:val="008A3383"/>
    <w:rsid w:val="008A4232"/>
    <w:rsid w:val="008A4903"/>
    <w:rsid w:val="008A50A9"/>
    <w:rsid w:val="008A5880"/>
    <w:rsid w:val="008A61A3"/>
    <w:rsid w:val="008A659B"/>
    <w:rsid w:val="008A7337"/>
    <w:rsid w:val="008A738A"/>
    <w:rsid w:val="008A75B8"/>
    <w:rsid w:val="008B0204"/>
    <w:rsid w:val="008B0507"/>
    <w:rsid w:val="008B15E0"/>
    <w:rsid w:val="008B1C90"/>
    <w:rsid w:val="008B22B7"/>
    <w:rsid w:val="008B2427"/>
    <w:rsid w:val="008B2E56"/>
    <w:rsid w:val="008B37E5"/>
    <w:rsid w:val="008B4380"/>
    <w:rsid w:val="008B6950"/>
    <w:rsid w:val="008B6B90"/>
    <w:rsid w:val="008B72BC"/>
    <w:rsid w:val="008B7A5F"/>
    <w:rsid w:val="008C2A59"/>
    <w:rsid w:val="008C4580"/>
    <w:rsid w:val="008C51A5"/>
    <w:rsid w:val="008C6644"/>
    <w:rsid w:val="008C7919"/>
    <w:rsid w:val="008D02B0"/>
    <w:rsid w:val="008D07E4"/>
    <w:rsid w:val="008D0D84"/>
    <w:rsid w:val="008D0EF7"/>
    <w:rsid w:val="008D15AD"/>
    <w:rsid w:val="008D198D"/>
    <w:rsid w:val="008D2858"/>
    <w:rsid w:val="008D2FED"/>
    <w:rsid w:val="008D3943"/>
    <w:rsid w:val="008D42B8"/>
    <w:rsid w:val="008D4358"/>
    <w:rsid w:val="008D4429"/>
    <w:rsid w:val="008D4F2E"/>
    <w:rsid w:val="008D5E94"/>
    <w:rsid w:val="008D75AD"/>
    <w:rsid w:val="008D7FC8"/>
    <w:rsid w:val="008E0B3F"/>
    <w:rsid w:val="008E0E03"/>
    <w:rsid w:val="008E1195"/>
    <w:rsid w:val="008E20E8"/>
    <w:rsid w:val="008E3055"/>
    <w:rsid w:val="008E4242"/>
    <w:rsid w:val="008E541E"/>
    <w:rsid w:val="008E5A46"/>
    <w:rsid w:val="008E7087"/>
    <w:rsid w:val="008F04FC"/>
    <w:rsid w:val="008F06AB"/>
    <w:rsid w:val="008F06FF"/>
    <w:rsid w:val="008F0C2E"/>
    <w:rsid w:val="008F0C8E"/>
    <w:rsid w:val="008F12D6"/>
    <w:rsid w:val="008F2ACB"/>
    <w:rsid w:val="008F2DB4"/>
    <w:rsid w:val="008F3131"/>
    <w:rsid w:val="008F318A"/>
    <w:rsid w:val="008F3262"/>
    <w:rsid w:val="008F36A6"/>
    <w:rsid w:val="008F4235"/>
    <w:rsid w:val="008F4360"/>
    <w:rsid w:val="008F53DC"/>
    <w:rsid w:val="008F546E"/>
    <w:rsid w:val="008F5EA2"/>
    <w:rsid w:val="008F5F14"/>
    <w:rsid w:val="008F7DF1"/>
    <w:rsid w:val="00900372"/>
    <w:rsid w:val="00900996"/>
    <w:rsid w:val="009013C8"/>
    <w:rsid w:val="00901506"/>
    <w:rsid w:val="009017DC"/>
    <w:rsid w:val="009039A0"/>
    <w:rsid w:val="00903F6C"/>
    <w:rsid w:val="009042DC"/>
    <w:rsid w:val="00904472"/>
    <w:rsid w:val="00904574"/>
    <w:rsid w:val="009047B1"/>
    <w:rsid w:val="00904A1B"/>
    <w:rsid w:val="00904C2E"/>
    <w:rsid w:val="00904CD7"/>
    <w:rsid w:val="0090521F"/>
    <w:rsid w:val="00906A3D"/>
    <w:rsid w:val="00907408"/>
    <w:rsid w:val="00907CB1"/>
    <w:rsid w:val="00907FD7"/>
    <w:rsid w:val="00910661"/>
    <w:rsid w:val="00911858"/>
    <w:rsid w:val="00911EBD"/>
    <w:rsid w:val="00912D42"/>
    <w:rsid w:val="00912F39"/>
    <w:rsid w:val="00913134"/>
    <w:rsid w:val="00913BA7"/>
    <w:rsid w:val="00913CF7"/>
    <w:rsid w:val="009145DA"/>
    <w:rsid w:val="009149DF"/>
    <w:rsid w:val="00916097"/>
    <w:rsid w:val="009162F8"/>
    <w:rsid w:val="00916324"/>
    <w:rsid w:val="00916BDC"/>
    <w:rsid w:val="00917983"/>
    <w:rsid w:val="00920709"/>
    <w:rsid w:val="0092178E"/>
    <w:rsid w:val="009221A0"/>
    <w:rsid w:val="0092259A"/>
    <w:rsid w:val="009226D6"/>
    <w:rsid w:val="009228FA"/>
    <w:rsid w:val="009231E3"/>
    <w:rsid w:val="0092332C"/>
    <w:rsid w:val="00924157"/>
    <w:rsid w:val="009243D4"/>
    <w:rsid w:val="00924C92"/>
    <w:rsid w:val="00925411"/>
    <w:rsid w:val="00925672"/>
    <w:rsid w:val="00926BE1"/>
    <w:rsid w:val="00927107"/>
    <w:rsid w:val="00927968"/>
    <w:rsid w:val="0093036B"/>
    <w:rsid w:val="009306B0"/>
    <w:rsid w:val="00931DCF"/>
    <w:rsid w:val="0093213F"/>
    <w:rsid w:val="00932AE2"/>
    <w:rsid w:val="0093366D"/>
    <w:rsid w:val="009355AB"/>
    <w:rsid w:val="009361B5"/>
    <w:rsid w:val="0094053F"/>
    <w:rsid w:val="00940619"/>
    <w:rsid w:val="00940838"/>
    <w:rsid w:val="0094096E"/>
    <w:rsid w:val="00940B6B"/>
    <w:rsid w:val="00941457"/>
    <w:rsid w:val="009418A4"/>
    <w:rsid w:val="009419D4"/>
    <w:rsid w:val="0094485F"/>
    <w:rsid w:val="00945B75"/>
    <w:rsid w:val="0094613B"/>
    <w:rsid w:val="00946D76"/>
    <w:rsid w:val="00947970"/>
    <w:rsid w:val="00950393"/>
    <w:rsid w:val="00950F68"/>
    <w:rsid w:val="00951278"/>
    <w:rsid w:val="0095155F"/>
    <w:rsid w:val="0095168C"/>
    <w:rsid w:val="00952369"/>
    <w:rsid w:val="00952C17"/>
    <w:rsid w:val="00952E1E"/>
    <w:rsid w:val="00953D1A"/>
    <w:rsid w:val="0095431E"/>
    <w:rsid w:val="00954E2B"/>
    <w:rsid w:val="009554CE"/>
    <w:rsid w:val="00955657"/>
    <w:rsid w:val="009563B8"/>
    <w:rsid w:val="009569B0"/>
    <w:rsid w:val="009570C9"/>
    <w:rsid w:val="00957922"/>
    <w:rsid w:val="00957A31"/>
    <w:rsid w:val="009601A6"/>
    <w:rsid w:val="00960D41"/>
    <w:rsid w:val="00960D6E"/>
    <w:rsid w:val="009614C4"/>
    <w:rsid w:val="00962479"/>
    <w:rsid w:val="009624A6"/>
    <w:rsid w:val="009628A1"/>
    <w:rsid w:val="0096299A"/>
    <w:rsid w:val="00962C9D"/>
    <w:rsid w:val="009630BF"/>
    <w:rsid w:val="00963843"/>
    <w:rsid w:val="00964FE9"/>
    <w:rsid w:val="00966AF5"/>
    <w:rsid w:val="00966C67"/>
    <w:rsid w:val="00966D48"/>
    <w:rsid w:val="00967A12"/>
    <w:rsid w:val="009702BC"/>
    <w:rsid w:val="00970C93"/>
    <w:rsid w:val="00971563"/>
    <w:rsid w:val="00972041"/>
    <w:rsid w:val="00972D60"/>
    <w:rsid w:val="00972EDC"/>
    <w:rsid w:val="00973761"/>
    <w:rsid w:val="00973906"/>
    <w:rsid w:val="00973AB8"/>
    <w:rsid w:val="00974A80"/>
    <w:rsid w:val="00974BB9"/>
    <w:rsid w:val="00975156"/>
    <w:rsid w:val="009756DC"/>
    <w:rsid w:val="00976C0B"/>
    <w:rsid w:val="00977D5C"/>
    <w:rsid w:val="00977FAB"/>
    <w:rsid w:val="00981124"/>
    <w:rsid w:val="00981282"/>
    <w:rsid w:val="009813F4"/>
    <w:rsid w:val="00981BD6"/>
    <w:rsid w:val="009820AD"/>
    <w:rsid w:val="0098255A"/>
    <w:rsid w:val="00982584"/>
    <w:rsid w:val="00982E2D"/>
    <w:rsid w:val="009849B2"/>
    <w:rsid w:val="009859E7"/>
    <w:rsid w:val="0098653D"/>
    <w:rsid w:val="00986FFF"/>
    <w:rsid w:val="009873FE"/>
    <w:rsid w:val="00987C7D"/>
    <w:rsid w:val="0099056E"/>
    <w:rsid w:val="00990D7C"/>
    <w:rsid w:val="00991141"/>
    <w:rsid w:val="00991224"/>
    <w:rsid w:val="0099126F"/>
    <w:rsid w:val="00991F7E"/>
    <w:rsid w:val="00992214"/>
    <w:rsid w:val="00993071"/>
    <w:rsid w:val="00993838"/>
    <w:rsid w:val="00994237"/>
    <w:rsid w:val="009944CB"/>
    <w:rsid w:val="00994AB6"/>
    <w:rsid w:val="00995132"/>
    <w:rsid w:val="009958E2"/>
    <w:rsid w:val="009A04AB"/>
    <w:rsid w:val="009A139F"/>
    <w:rsid w:val="009A1EF8"/>
    <w:rsid w:val="009A2462"/>
    <w:rsid w:val="009A36EB"/>
    <w:rsid w:val="009A3997"/>
    <w:rsid w:val="009A4374"/>
    <w:rsid w:val="009A4DF2"/>
    <w:rsid w:val="009A538D"/>
    <w:rsid w:val="009A5D90"/>
    <w:rsid w:val="009A6139"/>
    <w:rsid w:val="009A68A5"/>
    <w:rsid w:val="009A6CFA"/>
    <w:rsid w:val="009A7464"/>
    <w:rsid w:val="009B0332"/>
    <w:rsid w:val="009B0738"/>
    <w:rsid w:val="009B1E41"/>
    <w:rsid w:val="009B21B3"/>
    <w:rsid w:val="009B35D3"/>
    <w:rsid w:val="009B4992"/>
    <w:rsid w:val="009B4F21"/>
    <w:rsid w:val="009B575E"/>
    <w:rsid w:val="009B64E9"/>
    <w:rsid w:val="009B6D6C"/>
    <w:rsid w:val="009B729E"/>
    <w:rsid w:val="009B77F5"/>
    <w:rsid w:val="009B79B1"/>
    <w:rsid w:val="009C1F8B"/>
    <w:rsid w:val="009C1FF4"/>
    <w:rsid w:val="009C308B"/>
    <w:rsid w:val="009C3441"/>
    <w:rsid w:val="009C3471"/>
    <w:rsid w:val="009C3FDE"/>
    <w:rsid w:val="009C4332"/>
    <w:rsid w:val="009C46FB"/>
    <w:rsid w:val="009C569B"/>
    <w:rsid w:val="009C6F19"/>
    <w:rsid w:val="009C745C"/>
    <w:rsid w:val="009C7E17"/>
    <w:rsid w:val="009C7E37"/>
    <w:rsid w:val="009D1087"/>
    <w:rsid w:val="009D11DC"/>
    <w:rsid w:val="009D13DA"/>
    <w:rsid w:val="009D2138"/>
    <w:rsid w:val="009D29DF"/>
    <w:rsid w:val="009D396F"/>
    <w:rsid w:val="009D39B7"/>
    <w:rsid w:val="009D3B7E"/>
    <w:rsid w:val="009D4167"/>
    <w:rsid w:val="009D4225"/>
    <w:rsid w:val="009D5587"/>
    <w:rsid w:val="009D78CA"/>
    <w:rsid w:val="009D7B13"/>
    <w:rsid w:val="009E0232"/>
    <w:rsid w:val="009E06A7"/>
    <w:rsid w:val="009E1549"/>
    <w:rsid w:val="009E1A11"/>
    <w:rsid w:val="009E309D"/>
    <w:rsid w:val="009E3AAE"/>
    <w:rsid w:val="009E40A1"/>
    <w:rsid w:val="009E451E"/>
    <w:rsid w:val="009E476A"/>
    <w:rsid w:val="009E5B77"/>
    <w:rsid w:val="009F1ABC"/>
    <w:rsid w:val="009F2391"/>
    <w:rsid w:val="009F2C29"/>
    <w:rsid w:val="009F2D09"/>
    <w:rsid w:val="009F3225"/>
    <w:rsid w:val="009F3BE8"/>
    <w:rsid w:val="009F48C0"/>
    <w:rsid w:val="009F4DE3"/>
    <w:rsid w:val="009F5164"/>
    <w:rsid w:val="009F7018"/>
    <w:rsid w:val="009F7840"/>
    <w:rsid w:val="009F7935"/>
    <w:rsid w:val="009F79AB"/>
    <w:rsid w:val="009F7A02"/>
    <w:rsid w:val="00A00763"/>
    <w:rsid w:val="00A007D4"/>
    <w:rsid w:val="00A010B3"/>
    <w:rsid w:val="00A0200C"/>
    <w:rsid w:val="00A02128"/>
    <w:rsid w:val="00A023A6"/>
    <w:rsid w:val="00A0349E"/>
    <w:rsid w:val="00A03692"/>
    <w:rsid w:val="00A03B75"/>
    <w:rsid w:val="00A03CF8"/>
    <w:rsid w:val="00A0411D"/>
    <w:rsid w:val="00A0498E"/>
    <w:rsid w:val="00A05350"/>
    <w:rsid w:val="00A0691C"/>
    <w:rsid w:val="00A06B96"/>
    <w:rsid w:val="00A06C75"/>
    <w:rsid w:val="00A06F17"/>
    <w:rsid w:val="00A077B4"/>
    <w:rsid w:val="00A1048C"/>
    <w:rsid w:val="00A10A00"/>
    <w:rsid w:val="00A113EA"/>
    <w:rsid w:val="00A11659"/>
    <w:rsid w:val="00A11E65"/>
    <w:rsid w:val="00A11E9D"/>
    <w:rsid w:val="00A1284E"/>
    <w:rsid w:val="00A129A2"/>
    <w:rsid w:val="00A12CB2"/>
    <w:rsid w:val="00A135CE"/>
    <w:rsid w:val="00A13721"/>
    <w:rsid w:val="00A14436"/>
    <w:rsid w:val="00A14541"/>
    <w:rsid w:val="00A15337"/>
    <w:rsid w:val="00A153ED"/>
    <w:rsid w:val="00A16482"/>
    <w:rsid w:val="00A17FB1"/>
    <w:rsid w:val="00A2076B"/>
    <w:rsid w:val="00A20B5B"/>
    <w:rsid w:val="00A20CC3"/>
    <w:rsid w:val="00A214BB"/>
    <w:rsid w:val="00A22C9E"/>
    <w:rsid w:val="00A23D60"/>
    <w:rsid w:val="00A242B1"/>
    <w:rsid w:val="00A24EC1"/>
    <w:rsid w:val="00A250B7"/>
    <w:rsid w:val="00A25146"/>
    <w:rsid w:val="00A27047"/>
    <w:rsid w:val="00A27346"/>
    <w:rsid w:val="00A274DB"/>
    <w:rsid w:val="00A27655"/>
    <w:rsid w:val="00A27E0D"/>
    <w:rsid w:val="00A27EF8"/>
    <w:rsid w:val="00A30756"/>
    <w:rsid w:val="00A30C49"/>
    <w:rsid w:val="00A31691"/>
    <w:rsid w:val="00A32D90"/>
    <w:rsid w:val="00A3353B"/>
    <w:rsid w:val="00A346D8"/>
    <w:rsid w:val="00A34981"/>
    <w:rsid w:val="00A353A7"/>
    <w:rsid w:val="00A35C1C"/>
    <w:rsid w:val="00A366FC"/>
    <w:rsid w:val="00A36FAD"/>
    <w:rsid w:val="00A372AB"/>
    <w:rsid w:val="00A40414"/>
    <w:rsid w:val="00A41876"/>
    <w:rsid w:val="00A4205E"/>
    <w:rsid w:val="00A420B6"/>
    <w:rsid w:val="00A428DF"/>
    <w:rsid w:val="00A45680"/>
    <w:rsid w:val="00A45785"/>
    <w:rsid w:val="00A45F3A"/>
    <w:rsid w:val="00A46942"/>
    <w:rsid w:val="00A5000B"/>
    <w:rsid w:val="00A505DE"/>
    <w:rsid w:val="00A52052"/>
    <w:rsid w:val="00A5216F"/>
    <w:rsid w:val="00A53408"/>
    <w:rsid w:val="00A53652"/>
    <w:rsid w:val="00A537EE"/>
    <w:rsid w:val="00A53940"/>
    <w:rsid w:val="00A53C0A"/>
    <w:rsid w:val="00A54277"/>
    <w:rsid w:val="00A542DF"/>
    <w:rsid w:val="00A54B48"/>
    <w:rsid w:val="00A5574D"/>
    <w:rsid w:val="00A562C6"/>
    <w:rsid w:val="00A56611"/>
    <w:rsid w:val="00A56FB9"/>
    <w:rsid w:val="00A570F9"/>
    <w:rsid w:val="00A57590"/>
    <w:rsid w:val="00A57718"/>
    <w:rsid w:val="00A577DD"/>
    <w:rsid w:val="00A617A5"/>
    <w:rsid w:val="00A6243D"/>
    <w:rsid w:val="00A625D8"/>
    <w:rsid w:val="00A6263F"/>
    <w:rsid w:val="00A62B31"/>
    <w:rsid w:val="00A63102"/>
    <w:rsid w:val="00A64279"/>
    <w:rsid w:val="00A64338"/>
    <w:rsid w:val="00A64B73"/>
    <w:rsid w:val="00A656BC"/>
    <w:rsid w:val="00A661A1"/>
    <w:rsid w:val="00A66821"/>
    <w:rsid w:val="00A66BAE"/>
    <w:rsid w:val="00A66CA7"/>
    <w:rsid w:val="00A67881"/>
    <w:rsid w:val="00A67975"/>
    <w:rsid w:val="00A7087F"/>
    <w:rsid w:val="00A70A55"/>
    <w:rsid w:val="00A70F7E"/>
    <w:rsid w:val="00A71352"/>
    <w:rsid w:val="00A72DAB"/>
    <w:rsid w:val="00A73CDD"/>
    <w:rsid w:val="00A74C5C"/>
    <w:rsid w:val="00A75942"/>
    <w:rsid w:val="00A76029"/>
    <w:rsid w:val="00A763F9"/>
    <w:rsid w:val="00A776DC"/>
    <w:rsid w:val="00A804A4"/>
    <w:rsid w:val="00A807E6"/>
    <w:rsid w:val="00A80961"/>
    <w:rsid w:val="00A81B0A"/>
    <w:rsid w:val="00A82122"/>
    <w:rsid w:val="00A828E2"/>
    <w:rsid w:val="00A83A7F"/>
    <w:rsid w:val="00A83C72"/>
    <w:rsid w:val="00A83DE1"/>
    <w:rsid w:val="00A846EE"/>
    <w:rsid w:val="00A84CA1"/>
    <w:rsid w:val="00A856F3"/>
    <w:rsid w:val="00A856F7"/>
    <w:rsid w:val="00A85841"/>
    <w:rsid w:val="00A8588D"/>
    <w:rsid w:val="00A86EAB"/>
    <w:rsid w:val="00A87070"/>
    <w:rsid w:val="00A876E9"/>
    <w:rsid w:val="00A87989"/>
    <w:rsid w:val="00A87EBD"/>
    <w:rsid w:val="00A90DCC"/>
    <w:rsid w:val="00A91068"/>
    <w:rsid w:val="00A91409"/>
    <w:rsid w:val="00A9220F"/>
    <w:rsid w:val="00A93076"/>
    <w:rsid w:val="00A93318"/>
    <w:rsid w:val="00A951AF"/>
    <w:rsid w:val="00A9580E"/>
    <w:rsid w:val="00A9585E"/>
    <w:rsid w:val="00A9684C"/>
    <w:rsid w:val="00AA10D9"/>
    <w:rsid w:val="00AA10F8"/>
    <w:rsid w:val="00AA13F5"/>
    <w:rsid w:val="00AA24F6"/>
    <w:rsid w:val="00AA253B"/>
    <w:rsid w:val="00AA26D5"/>
    <w:rsid w:val="00AA2BDD"/>
    <w:rsid w:val="00AA2F62"/>
    <w:rsid w:val="00AA30E0"/>
    <w:rsid w:val="00AA369A"/>
    <w:rsid w:val="00AA4307"/>
    <w:rsid w:val="00AA49B9"/>
    <w:rsid w:val="00AA5CA8"/>
    <w:rsid w:val="00AA68E5"/>
    <w:rsid w:val="00AA6B40"/>
    <w:rsid w:val="00AA7006"/>
    <w:rsid w:val="00AA7C3A"/>
    <w:rsid w:val="00AB06B1"/>
    <w:rsid w:val="00AB0BC6"/>
    <w:rsid w:val="00AB0D2A"/>
    <w:rsid w:val="00AB18C2"/>
    <w:rsid w:val="00AB1FA9"/>
    <w:rsid w:val="00AB231D"/>
    <w:rsid w:val="00AB2776"/>
    <w:rsid w:val="00AB4163"/>
    <w:rsid w:val="00AB4265"/>
    <w:rsid w:val="00AB70E2"/>
    <w:rsid w:val="00AB7371"/>
    <w:rsid w:val="00AB74B9"/>
    <w:rsid w:val="00AB7929"/>
    <w:rsid w:val="00AC0004"/>
    <w:rsid w:val="00AC1163"/>
    <w:rsid w:val="00AC17F3"/>
    <w:rsid w:val="00AC1DE0"/>
    <w:rsid w:val="00AC1E78"/>
    <w:rsid w:val="00AC2205"/>
    <w:rsid w:val="00AC296D"/>
    <w:rsid w:val="00AC3271"/>
    <w:rsid w:val="00AC478A"/>
    <w:rsid w:val="00AC5D9D"/>
    <w:rsid w:val="00AC5DB3"/>
    <w:rsid w:val="00AC6A86"/>
    <w:rsid w:val="00AC72C9"/>
    <w:rsid w:val="00AC76FB"/>
    <w:rsid w:val="00AC7CC4"/>
    <w:rsid w:val="00AD1634"/>
    <w:rsid w:val="00AD186D"/>
    <w:rsid w:val="00AD3423"/>
    <w:rsid w:val="00AD3869"/>
    <w:rsid w:val="00AD42C6"/>
    <w:rsid w:val="00AD45D0"/>
    <w:rsid w:val="00AD5235"/>
    <w:rsid w:val="00AD58FB"/>
    <w:rsid w:val="00AD5C23"/>
    <w:rsid w:val="00AD62CB"/>
    <w:rsid w:val="00AD735F"/>
    <w:rsid w:val="00AE0B13"/>
    <w:rsid w:val="00AE0BCC"/>
    <w:rsid w:val="00AE0DB0"/>
    <w:rsid w:val="00AE112C"/>
    <w:rsid w:val="00AE22A6"/>
    <w:rsid w:val="00AE2D12"/>
    <w:rsid w:val="00AE53C8"/>
    <w:rsid w:val="00AE7A6C"/>
    <w:rsid w:val="00AE7F7F"/>
    <w:rsid w:val="00AF0227"/>
    <w:rsid w:val="00AF0F87"/>
    <w:rsid w:val="00AF200A"/>
    <w:rsid w:val="00AF2682"/>
    <w:rsid w:val="00AF2CEB"/>
    <w:rsid w:val="00AF38F2"/>
    <w:rsid w:val="00AF404B"/>
    <w:rsid w:val="00AF4518"/>
    <w:rsid w:val="00AF47F8"/>
    <w:rsid w:val="00AF4C70"/>
    <w:rsid w:val="00AF4C81"/>
    <w:rsid w:val="00AF57FC"/>
    <w:rsid w:val="00AF5A4F"/>
    <w:rsid w:val="00AF5ABC"/>
    <w:rsid w:val="00AF5B4D"/>
    <w:rsid w:val="00AF6BC5"/>
    <w:rsid w:val="00B015A1"/>
    <w:rsid w:val="00B01FBD"/>
    <w:rsid w:val="00B047CA"/>
    <w:rsid w:val="00B04926"/>
    <w:rsid w:val="00B04B07"/>
    <w:rsid w:val="00B04F79"/>
    <w:rsid w:val="00B05BEA"/>
    <w:rsid w:val="00B05C1D"/>
    <w:rsid w:val="00B0710D"/>
    <w:rsid w:val="00B07643"/>
    <w:rsid w:val="00B076E6"/>
    <w:rsid w:val="00B1025E"/>
    <w:rsid w:val="00B102EB"/>
    <w:rsid w:val="00B105E2"/>
    <w:rsid w:val="00B10D51"/>
    <w:rsid w:val="00B10F80"/>
    <w:rsid w:val="00B1179B"/>
    <w:rsid w:val="00B11F61"/>
    <w:rsid w:val="00B11FEC"/>
    <w:rsid w:val="00B121F0"/>
    <w:rsid w:val="00B130B8"/>
    <w:rsid w:val="00B13211"/>
    <w:rsid w:val="00B13802"/>
    <w:rsid w:val="00B1392A"/>
    <w:rsid w:val="00B1394F"/>
    <w:rsid w:val="00B13A36"/>
    <w:rsid w:val="00B15E8E"/>
    <w:rsid w:val="00B169DC"/>
    <w:rsid w:val="00B206E5"/>
    <w:rsid w:val="00B209E0"/>
    <w:rsid w:val="00B2178F"/>
    <w:rsid w:val="00B21F98"/>
    <w:rsid w:val="00B22B64"/>
    <w:rsid w:val="00B22D2E"/>
    <w:rsid w:val="00B24E72"/>
    <w:rsid w:val="00B25A20"/>
    <w:rsid w:val="00B25F30"/>
    <w:rsid w:val="00B2681F"/>
    <w:rsid w:val="00B26917"/>
    <w:rsid w:val="00B2781B"/>
    <w:rsid w:val="00B27E10"/>
    <w:rsid w:val="00B302A1"/>
    <w:rsid w:val="00B303F3"/>
    <w:rsid w:val="00B30943"/>
    <w:rsid w:val="00B31244"/>
    <w:rsid w:val="00B31D17"/>
    <w:rsid w:val="00B34321"/>
    <w:rsid w:val="00B34518"/>
    <w:rsid w:val="00B347F2"/>
    <w:rsid w:val="00B356D7"/>
    <w:rsid w:val="00B35D1C"/>
    <w:rsid w:val="00B3634D"/>
    <w:rsid w:val="00B36780"/>
    <w:rsid w:val="00B36B2F"/>
    <w:rsid w:val="00B36F6B"/>
    <w:rsid w:val="00B3708C"/>
    <w:rsid w:val="00B37124"/>
    <w:rsid w:val="00B37266"/>
    <w:rsid w:val="00B3733A"/>
    <w:rsid w:val="00B373C5"/>
    <w:rsid w:val="00B40262"/>
    <w:rsid w:val="00B40851"/>
    <w:rsid w:val="00B410D9"/>
    <w:rsid w:val="00B415CD"/>
    <w:rsid w:val="00B41DD5"/>
    <w:rsid w:val="00B42DFF"/>
    <w:rsid w:val="00B439C5"/>
    <w:rsid w:val="00B44B53"/>
    <w:rsid w:val="00B461F8"/>
    <w:rsid w:val="00B46FF0"/>
    <w:rsid w:val="00B47963"/>
    <w:rsid w:val="00B510CC"/>
    <w:rsid w:val="00B512F3"/>
    <w:rsid w:val="00B51502"/>
    <w:rsid w:val="00B51A60"/>
    <w:rsid w:val="00B5220A"/>
    <w:rsid w:val="00B525A3"/>
    <w:rsid w:val="00B52C95"/>
    <w:rsid w:val="00B52FC2"/>
    <w:rsid w:val="00B5322A"/>
    <w:rsid w:val="00B53EC2"/>
    <w:rsid w:val="00B54BB7"/>
    <w:rsid w:val="00B55BAD"/>
    <w:rsid w:val="00B56822"/>
    <w:rsid w:val="00B56906"/>
    <w:rsid w:val="00B5773F"/>
    <w:rsid w:val="00B577AC"/>
    <w:rsid w:val="00B57826"/>
    <w:rsid w:val="00B6011D"/>
    <w:rsid w:val="00B6019F"/>
    <w:rsid w:val="00B612CC"/>
    <w:rsid w:val="00B6143B"/>
    <w:rsid w:val="00B614DA"/>
    <w:rsid w:val="00B6180C"/>
    <w:rsid w:val="00B62118"/>
    <w:rsid w:val="00B636D3"/>
    <w:rsid w:val="00B63FC0"/>
    <w:rsid w:val="00B66A0F"/>
    <w:rsid w:val="00B67343"/>
    <w:rsid w:val="00B70762"/>
    <w:rsid w:val="00B7084F"/>
    <w:rsid w:val="00B70CC1"/>
    <w:rsid w:val="00B71708"/>
    <w:rsid w:val="00B7172F"/>
    <w:rsid w:val="00B71E09"/>
    <w:rsid w:val="00B736A9"/>
    <w:rsid w:val="00B7397C"/>
    <w:rsid w:val="00B74C1C"/>
    <w:rsid w:val="00B75146"/>
    <w:rsid w:val="00B75196"/>
    <w:rsid w:val="00B76069"/>
    <w:rsid w:val="00B77A2B"/>
    <w:rsid w:val="00B77C39"/>
    <w:rsid w:val="00B77C40"/>
    <w:rsid w:val="00B802B9"/>
    <w:rsid w:val="00B80E8E"/>
    <w:rsid w:val="00B819AE"/>
    <w:rsid w:val="00B81DD3"/>
    <w:rsid w:val="00B85B91"/>
    <w:rsid w:val="00B8641B"/>
    <w:rsid w:val="00B86890"/>
    <w:rsid w:val="00B900CF"/>
    <w:rsid w:val="00B90C3E"/>
    <w:rsid w:val="00B9109F"/>
    <w:rsid w:val="00B915BC"/>
    <w:rsid w:val="00B91763"/>
    <w:rsid w:val="00B92FB9"/>
    <w:rsid w:val="00B9358D"/>
    <w:rsid w:val="00B938EA"/>
    <w:rsid w:val="00B943BD"/>
    <w:rsid w:val="00B946AD"/>
    <w:rsid w:val="00B94960"/>
    <w:rsid w:val="00B9517A"/>
    <w:rsid w:val="00B95670"/>
    <w:rsid w:val="00B97682"/>
    <w:rsid w:val="00BA0592"/>
    <w:rsid w:val="00BA07A2"/>
    <w:rsid w:val="00BA0985"/>
    <w:rsid w:val="00BA0A8D"/>
    <w:rsid w:val="00BA2475"/>
    <w:rsid w:val="00BA2E34"/>
    <w:rsid w:val="00BA3237"/>
    <w:rsid w:val="00BA405C"/>
    <w:rsid w:val="00BA4F93"/>
    <w:rsid w:val="00BA51B2"/>
    <w:rsid w:val="00BA55BF"/>
    <w:rsid w:val="00BA5607"/>
    <w:rsid w:val="00BA5D1D"/>
    <w:rsid w:val="00BA5D2D"/>
    <w:rsid w:val="00BA6590"/>
    <w:rsid w:val="00BA6661"/>
    <w:rsid w:val="00BA6929"/>
    <w:rsid w:val="00BA7C01"/>
    <w:rsid w:val="00BB030D"/>
    <w:rsid w:val="00BB03BC"/>
    <w:rsid w:val="00BB05D4"/>
    <w:rsid w:val="00BB06AA"/>
    <w:rsid w:val="00BB2579"/>
    <w:rsid w:val="00BB2609"/>
    <w:rsid w:val="00BB2ACA"/>
    <w:rsid w:val="00BB3D4C"/>
    <w:rsid w:val="00BB565D"/>
    <w:rsid w:val="00BB5800"/>
    <w:rsid w:val="00BB5B0E"/>
    <w:rsid w:val="00BB6360"/>
    <w:rsid w:val="00BB77BC"/>
    <w:rsid w:val="00BC0AA5"/>
    <w:rsid w:val="00BC0F12"/>
    <w:rsid w:val="00BC1660"/>
    <w:rsid w:val="00BC1986"/>
    <w:rsid w:val="00BC1C7B"/>
    <w:rsid w:val="00BC2370"/>
    <w:rsid w:val="00BC3A9D"/>
    <w:rsid w:val="00BC3B37"/>
    <w:rsid w:val="00BC46F7"/>
    <w:rsid w:val="00BC4723"/>
    <w:rsid w:val="00BC4CD1"/>
    <w:rsid w:val="00BC4F3E"/>
    <w:rsid w:val="00BC5080"/>
    <w:rsid w:val="00BC55B1"/>
    <w:rsid w:val="00BC5E5D"/>
    <w:rsid w:val="00BC6425"/>
    <w:rsid w:val="00BC6EF8"/>
    <w:rsid w:val="00BC78BD"/>
    <w:rsid w:val="00BC7A97"/>
    <w:rsid w:val="00BD2828"/>
    <w:rsid w:val="00BD2CF0"/>
    <w:rsid w:val="00BD347B"/>
    <w:rsid w:val="00BD348B"/>
    <w:rsid w:val="00BD4580"/>
    <w:rsid w:val="00BD4895"/>
    <w:rsid w:val="00BD4E80"/>
    <w:rsid w:val="00BD52EB"/>
    <w:rsid w:val="00BD5E6B"/>
    <w:rsid w:val="00BD613C"/>
    <w:rsid w:val="00BD67B3"/>
    <w:rsid w:val="00BD73ED"/>
    <w:rsid w:val="00BD7746"/>
    <w:rsid w:val="00BD7957"/>
    <w:rsid w:val="00BD79EC"/>
    <w:rsid w:val="00BE000A"/>
    <w:rsid w:val="00BE0013"/>
    <w:rsid w:val="00BE0AF2"/>
    <w:rsid w:val="00BE130F"/>
    <w:rsid w:val="00BE20E3"/>
    <w:rsid w:val="00BE28C1"/>
    <w:rsid w:val="00BE34BD"/>
    <w:rsid w:val="00BE3B5D"/>
    <w:rsid w:val="00BE3D6F"/>
    <w:rsid w:val="00BE490C"/>
    <w:rsid w:val="00BE49C2"/>
    <w:rsid w:val="00BE5198"/>
    <w:rsid w:val="00BE5A67"/>
    <w:rsid w:val="00BE6CA9"/>
    <w:rsid w:val="00BE6E58"/>
    <w:rsid w:val="00BE7254"/>
    <w:rsid w:val="00BE7391"/>
    <w:rsid w:val="00BE7B8E"/>
    <w:rsid w:val="00BE7E5B"/>
    <w:rsid w:val="00BF01BE"/>
    <w:rsid w:val="00BF1B25"/>
    <w:rsid w:val="00BF20A4"/>
    <w:rsid w:val="00BF21BC"/>
    <w:rsid w:val="00BF23D4"/>
    <w:rsid w:val="00BF2EAD"/>
    <w:rsid w:val="00BF35C4"/>
    <w:rsid w:val="00BF3798"/>
    <w:rsid w:val="00BF5378"/>
    <w:rsid w:val="00BF55F0"/>
    <w:rsid w:val="00BF6651"/>
    <w:rsid w:val="00BF6EAE"/>
    <w:rsid w:val="00BF7214"/>
    <w:rsid w:val="00BF77AC"/>
    <w:rsid w:val="00BF781B"/>
    <w:rsid w:val="00BF7E41"/>
    <w:rsid w:val="00C01158"/>
    <w:rsid w:val="00C014FE"/>
    <w:rsid w:val="00C01951"/>
    <w:rsid w:val="00C028B0"/>
    <w:rsid w:val="00C03B2B"/>
    <w:rsid w:val="00C03F08"/>
    <w:rsid w:val="00C03FAF"/>
    <w:rsid w:val="00C041F7"/>
    <w:rsid w:val="00C04A21"/>
    <w:rsid w:val="00C062A8"/>
    <w:rsid w:val="00C073E1"/>
    <w:rsid w:val="00C0779F"/>
    <w:rsid w:val="00C078D0"/>
    <w:rsid w:val="00C079FF"/>
    <w:rsid w:val="00C1001D"/>
    <w:rsid w:val="00C10C1D"/>
    <w:rsid w:val="00C10FE9"/>
    <w:rsid w:val="00C113D8"/>
    <w:rsid w:val="00C11448"/>
    <w:rsid w:val="00C13956"/>
    <w:rsid w:val="00C139C1"/>
    <w:rsid w:val="00C14192"/>
    <w:rsid w:val="00C147CE"/>
    <w:rsid w:val="00C14F65"/>
    <w:rsid w:val="00C152FC"/>
    <w:rsid w:val="00C15558"/>
    <w:rsid w:val="00C159D4"/>
    <w:rsid w:val="00C15CB7"/>
    <w:rsid w:val="00C166C1"/>
    <w:rsid w:val="00C2085B"/>
    <w:rsid w:val="00C20AD8"/>
    <w:rsid w:val="00C21114"/>
    <w:rsid w:val="00C21923"/>
    <w:rsid w:val="00C224F2"/>
    <w:rsid w:val="00C22A59"/>
    <w:rsid w:val="00C24D22"/>
    <w:rsid w:val="00C2637B"/>
    <w:rsid w:val="00C275A9"/>
    <w:rsid w:val="00C2796C"/>
    <w:rsid w:val="00C3059C"/>
    <w:rsid w:val="00C31104"/>
    <w:rsid w:val="00C3136D"/>
    <w:rsid w:val="00C31D2F"/>
    <w:rsid w:val="00C32A09"/>
    <w:rsid w:val="00C33523"/>
    <w:rsid w:val="00C33757"/>
    <w:rsid w:val="00C33C06"/>
    <w:rsid w:val="00C33E05"/>
    <w:rsid w:val="00C34323"/>
    <w:rsid w:val="00C354AE"/>
    <w:rsid w:val="00C35980"/>
    <w:rsid w:val="00C35B9C"/>
    <w:rsid w:val="00C35C6E"/>
    <w:rsid w:val="00C36252"/>
    <w:rsid w:val="00C367F8"/>
    <w:rsid w:val="00C40F66"/>
    <w:rsid w:val="00C42F8B"/>
    <w:rsid w:val="00C43172"/>
    <w:rsid w:val="00C436A4"/>
    <w:rsid w:val="00C43DE3"/>
    <w:rsid w:val="00C43E7C"/>
    <w:rsid w:val="00C441DC"/>
    <w:rsid w:val="00C444CD"/>
    <w:rsid w:val="00C45C74"/>
    <w:rsid w:val="00C46789"/>
    <w:rsid w:val="00C46B78"/>
    <w:rsid w:val="00C47CD2"/>
    <w:rsid w:val="00C47E45"/>
    <w:rsid w:val="00C47F8C"/>
    <w:rsid w:val="00C50BC5"/>
    <w:rsid w:val="00C51460"/>
    <w:rsid w:val="00C51E44"/>
    <w:rsid w:val="00C51F7D"/>
    <w:rsid w:val="00C5205D"/>
    <w:rsid w:val="00C52EF0"/>
    <w:rsid w:val="00C538BE"/>
    <w:rsid w:val="00C53B42"/>
    <w:rsid w:val="00C53B46"/>
    <w:rsid w:val="00C54CD9"/>
    <w:rsid w:val="00C55B12"/>
    <w:rsid w:val="00C55BF9"/>
    <w:rsid w:val="00C56B72"/>
    <w:rsid w:val="00C5769D"/>
    <w:rsid w:val="00C57805"/>
    <w:rsid w:val="00C60061"/>
    <w:rsid w:val="00C60A31"/>
    <w:rsid w:val="00C60E4B"/>
    <w:rsid w:val="00C61B6C"/>
    <w:rsid w:val="00C61BC6"/>
    <w:rsid w:val="00C61FAB"/>
    <w:rsid w:val="00C61FDD"/>
    <w:rsid w:val="00C62AFF"/>
    <w:rsid w:val="00C6401C"/>
    <w:rsid w:val="00C64389"/>
    <w:rsid w:val="00C64C9F"/>
    <w:rsid w:val="00C65E83"/>
    <w:rsid w:val="00C66864"/>
    <w:rsid w:val="00C66C51"/>
    <w:rsid w:val="00C66E8D"/>
    <w:rsid w:val="00C672FF"/>
    <w:rsid w:val="00C67A0E"/>
    <w:rsid w:val="00C70E77"/>
    <w:rsid w:val="00C70ECC"/>
    <w:rsid w:val="00C715E6"/>
    <w:rsid w:val="00C721D2"/>
    <w:rsid w:val="00C724C0"/>
    <w:rsid w:val="00C72978"/>
    <w:rsid w:val="00C7314F"/>
    <w:rsid w:val="00C73E0F"/>
    <w:rsid w:val="00C75363"/>
    <w:rsid w:val="00C75D3F"/>
    <w:rsid w:val="00C76134"/>
    <w:rsid w:val="00C7664C"/>
    <w:rsid w:val="00C7688B"/>
    <w:rsid w:val="00C76B2B"/>
    <w:rsid w:val="00C76BCA"/>
    <w:rsid w:val="00C76C6E"/>
    <w:rsid w:val="00C7770D"/>
    <w:rsid w:val="00C77E51"/>
    <w:rsid w:val="00C8046C"/>
    <w:rsid w:val="00C814B8"/>
    <w:rsid w:val="00C814EF"/>
    <w:rsid w:val="00C819F6"/>
    <w:rsid w:val="00C81E62"/>
    <w:rsid w:val="00C82429"/>
    <w:rsid w:val="00C82560"/>
    <w:rsid w:val="00C83043"/>
    <w:rsid w:val="00C834EA"/>
    <w:rsid w:val="00C83776"/>
    <w:rsid w:val="00C83A72"/>
    <w:rsid w:val="00C842F8"/>
    <w:rsid w:val="00C84F0F"/>
    <w:rsid w:val="00C855FB"/>
    <w:rsid w:val="00C85AD9"/>
    <w:rsid w:val="00C860FD"/>
    <w:rsid w:val="00C861A7"/>
    <w:rsid w:val="00C86322"/>
    <w:rsid w:val="00C86978"/>
    <w:rsid w:val="00C877DA"/>
    <w:rsid w:val="00C909E9"/>
    <w:rsid w:val="00C9114C"/>
    <w:rsid w:val="00C91A33"/>
    <w:rsid w:val="00C91B25"/>
    <w:rsid w:val="00C91FF1"/>
    <w:rsid w:val="00C92E4A"/>
    <w:rsid w:val="00C93FE5"/>
    <w:rsid w:val="00C942D4"/>
    <w:rsid w:val="00C94B0D"/>
    <w:rsid w:val="00C94C68"/>
    <w:rsid w:val="00C94E54"/>
    <w:rsid w:val="00C94FA0"/>
    <w:rsid w:val="00C95268"/>
    <w:rsid w:val="00C9620D"/>
    <w:rsid w:val="00C97216"/>
    <w:rsid w:val="00C97E6D"/>
    <w:rsid w:val="00CA0317"/>
    <w:rsid w:val="00CA0413"/>
    <w:rsid w:val="00CA1A45"/>
    <w:rsid w:val="00CA1F8E"/>
    <w:rsid w:val="00CA3418"/>
    <w:rsid w:val="00CA6292"/>
    <w:rsid w:val="00CA6BC7"/>
    <w:rsid w:val="00CA7411"/>
    <w:rsid w:val="00CA746F"/>
    <w:rsid w:val="00CA75C3"/>
    <w:rsid w:val="00CA7920"/>
    <w:rsid w:val="00CA7E30"/>
    <w:rsid w:val="00CA7E69"/>
    <w:rsid w:val="00CA7EC9"/>
    <w:rsid w:val="00CB08A7"/>
    <w:rsid w:val="00CB1D5F"/>
    <w:rsid w:val="00CB1E37"/>
    <w:rsid w:val="00CB227F"/>
    <w:rsid w:val="00CB3D43"/>
    <w:rsid w:val="00CB4CD9"/>
    <w:rsid w:val="00CB54FE"/>
    <w:rsid w:val="00CB5823"/>
    <w:rsid w:val="00CB6577"/>
    <w:rsid w:val="00CB678B"/>
    <w:rsid w:val="00CB6945"/>
    <w:rsid w:val="00CB6CAA"/>
    <w:rsid w:val="00CB6F48"/>
    <w:rsid w:val="00CB70F2"/>
    <w:rsid w:val="00CB72A4"/>
    <w:rsid w:val="00CB7706"/>
    <w:rsid w:val="00CB7774"/>
    <w:rsid w:val="00CB7C70"/>
    <w:rsid w:val="00CB7E4C"/>
    <w:rsid w:val="00CC0CFD"/>
    <w:rsid w:val="00CC13BA"/>
    <w:rsid w:val="00CC15BC"/>
    <w:rsid w:val="00CC1AC4"/>
    <w:rsid w:val="00CC2486"/>
    <w:rsid w:val="00CC2497"/>
    <w:rsid w:val="00CC2853"/>
    <w:rsid w:val="00CC2C29"/>
    <w:rsid w:val="00CC3C2B"/>
    <w:rsid w:val="00CC3FCA"/>
    <w:rsid w:val="00CC4315"/>
    <w:rsid w:val="00CC48CA"/>
    <w:rsid w:val="00CC4917"/>
    <w:rsid w:val="00CC4AAB"/>
    <w:rsid w:val="00CC66DF"/>
    <w:rsid w:val="00CC683D"/>
    <w:rsid w:val="00CC6BFF"/>
    <w:rsid w:val="00CC7523"/>
    <w:rsid w:val="00CC798D"/>
    <w:rsid w:val="00CC7ED8"/>
    <w:rsid w:val="00CD0461"/>
    <w:rsid w:val="00CD05E3"/>
    <w:rsid w:val="00CD145B"/>
    <w:rsid w:val="00CD204C"/>
    <w:rsid w:val="00CD2355"/>
    <w:rsid w:val="00CD2ECF"/>
    <w:rsid w:val="00CD32B9"/>
    <w:rsid w:val="00CD3A32"/>
    <w:rsid w:val="00CD4266"/>
    <w:rsid w:val="00CD47FC"/>
    <w:rsid w:val="00CD53AF"/>
    <w:rsid w:val="00CD6D73"/>
    <w:rsid w:val="00CD6DD2"/>
    <w:rsid w:val="00CD7C22"/>
    <w:rsid w:val="00CE09DB"/>
    <w:rsid w:val="00CE19B0"/>
    <w:rsid w:val="00CE2632"/>
    <w:rsid w:val="00CE27BD"/>
    <w:rsid w:val="00CE4276"/>
    <w:rsid w:val="00CE4458"/>
    <w:rsid w:val="00CE732A"/>
    <w:rsid w:val="00CE74F3"/>
    <w:rsid w:val="00CE776C"/>
    <w:rsid w:val="00CE77D5"/>
    <w:rsid w:val="00CE7938"/>
    <w:rsid w:val="00CE7A72"/>
    <w:rsid w:val="00CE7B8C"/>
    <w:rsid w:val="00CF09F3"/>
    <w:rsid w:val="00CF110A"/>
    <w:rsid w:val="00CF14D4"/>
    <w:rsid w:val="00CF374C"/>
    <w:rsid w:val="00CF404F"/>
    <w:rsid w:val="00CF456F"/>
    <w:rsid w:val="00CF514D"/>
    <w:rsid w:val="00CF5684"/>
    <w:rsid w:val="00CF5BFE"/>
    <w:rsid w:val="00CF732F"/>
    <w:rsid w:val="00CF7331"/>
    <w:rsid w:val="00CF798D"/>
    <w:rsid w:val="00CF7F8E"/>
    <w:rsid w:val="00D001B9"/>
    <w:rsid w:val="00D00201"/>
    <w:rsid w:val="00D00950"/>
    <w:rsid w:val="00D00C1F"/>
    <w:rsid w:val="00D01054"/>
    <w:rsid w:val="00D01755"/>
    <w:rsid w:val="00D01960"/>
    <w:rsid w:val="00D03085"/>
    <w:rsid w:val="00D042EC"/>
    <w:rsid w:val="00D04750"/>
    <w:rsid w:val="00D0544A"/>
    <w:rsid w:val="00D055F7"/>
    <w:rsid w:val="00D05E49"/>
    <w:rsid w:val="00D060A5"/>
    <w:rsid w:val="00D06719"/>
    <w:rsid w:val="00D07002"/>
    <w:rsid w:val="00D07619"/>
    <w:rsid w:val="00D10775"/>
    <w:rsid w:val="00D1081D"/>
    <w:rsid w:val="00D109A8"/>
    <w:rsid w:val="00D1165A"/>
    <w:rsid w:val="00D12361"/>
    <w:rsid w:val="00D1381F"/>
    <w:rsid w:val="00D155D1"/>
    <w:rsid w:val="00D15847"/>
    <w:rsid w:val="00D15862"/>
    <w:rsid w:val="00D16F76"/>
    <w:rsid w:val="00D17233"/>
    <w:rsid w:val="00D17718"/>
    <w:rsid w:val="00D17BD7"/>
    <w:rsid w:val="00D17C2D"/>
    <w:rsid w:val="00D17D0A"/>
    <w:rsid w:val="00D2054D"/>
    <w:rsid w:val="00D20850"/>
    <w:rsid w:val="00D21141"/>
    <w:rsid w:val="00D219D4"/>
    <w:rsid w:val="00D222CA"/>
    <w:rsid w:val="00D2258C"/>
    <w:rsid w:val="00D23747"/>
    <w:rsid w:val="00D23D9F"/>
    <w:rsid w:val="00D2478A"/>
    <w:rsid w:val="00D24E1F"/>
    <w:rsid w:val="00D253F8"/>
    <w:rsid w:val="00D26033"/>
    <w:rsid w:val="00D2638A"/>
    <w:rsid w:val="00D268F9"/>
    <w:rsid w:val="00D2722F"/>
    <w:rsid w:val="00D30897"/>
    <w:rsid w:val="00D30ABC"/>
    <w:rsid w:val="00D3122A"/>
    <w:rsid w:val="00D31448"/>
    <w:rsid w:val="00D316C4"/>
    <w:rsid w:val="00D32551"/>
    <w:rsid w:val="00D325D4"/>
    <w:rsid w:val="00D34F4A"/>
    <w:rsid w:val="00D35353"/>
    <w:rsid w:val="00D3567C"/>
    <w:rsid w:val="00D35A43"/>
    <w:rsid w:val="00D35BE5"/>
    <w:rsid w:val="00D36F64"/>
    <w:rsid w:val="00D37C88"/>
    <w:rsid w:val="00D40762"/>
    <w:rsid w:val="00D4202A"/>
    <w:rsid w:val="00D42B95"/>
    <w:rsid w:val="00D44A9D"/>
    <w:rsid w:val="00D45412"/>
    <w:rsid w:val="00D46415"/>
    <w:rsid w:val="00D4652A"/>
    <w:rsid w:val="00D46C9B"/>
    <w:rsid w:val="00D471CC"/>
    <w:rsid w:val="00D50DA1"/>
    <w:rsid w:val="00D517A9"/>
    <w:rsid w:val="00D51F38"/>
    <w:rsid w:val="00D52F65"/>
    <w:rsid w:val="00D541FA"/>
    <w:rsid w:val="00D54546"/>
    <w:rsid w:val="00D55179"/>
    <w:rsid w:val="00D558C7"/>
    <w:rsid w:val="00D55B62"/>
    <w:rsid w:val="00D55DE6"/>
    <w:rsid w:val="00D56100"/>
    <w:rsid w:val="00D56356"/>
    <w:rsid w:val="00D57255"/>
    <w:rsid w:val="00D572DA"/>
    <w:rsid w:val="00D57808"/>
    <w:rsid w:val="00D60992"/>
    <w:rsid w:val="00D60AC5"/>
    <w:rsid w:val="00D610EC"/>
    <w:rsid w:val="00D6292B"/>
    <w:rsid w:val="00D6347B"/>
    <w:rsid w:val="00D634B2"/>
    <w:rsid w:val="00D65C42"/>
    <w:rsid w:val="00D6614F"/>
    <w:rsid w:val="00D66174"/>
    <w:rsid w:val="00D661D7"/>
    <w:rsid w:val="00D66282"/>
    <w:rsid w:val="00D66FAB"/>
    <w:rsid w:val="00D67358"/>
    <w:rsid w:val="00D67557"/>
    <w:rsid w:val="00D714C8"/>
    <w:rsid w:val="00D7270D"/>
    <w:rsid w:val="00D73380"/>
    <w:rsid w:val="00D73788"/>
    <w:rsid w:val="00D744E8"/>
    <w:rsid w:val="00D747C6"/>
    <w:rsid w:val="00D74AE3"/>
    <w:rsid w:val="00D75D8E"/>
    <w:rsid w:val="00D7641E"/>
    <w:rsid w:val="00D76694"/>
    <w:rsid w:val="00D76E3F"/>
    <w:rsid w:val="00D77700"/>
    <w:rsid w:val="00D77742"/>
    <w:rsid w:val="00D80B21"/>
    <w:rsid w:val="00D81760"/>
    <w:rsid w:val="00D81A5D"/>
    <w:rsid w:val="00D829B5"/>
    <w:rsid w:val="00D82F36"/>
    <w:rsid w:val="00D83570"/>
    <w:rsid w:val="00D84351"/>
    <w:rsid w:val="00D846E1"/>
    <w:rsid w:val="00D84BDF"/>
    <w:rsid w:val="00D84CA0"/>
    <w:rsid w:val="00D86DAC"/>
    <w:rsid w:val="00D87706"/>
    <w:rsid w:val="00D87CBD"/>
    <w:rsid w:val="00D90241"/>
    <w:rsid w:val="00D90E5E"/>
    <w:rsid w:val="00D90F7A"/>
    <w:rsid w:val="00D91253"/>
    <w:rsid w:val="00D912A5"/>
    <w:rsid w:val="00D9186F"/>
    <w:rsid w:val="00D92057"/>
    <w:rsid w:val="00D92540"/>
    <w:rsid w:val="00D9329D"/>
    <w:rsid w:val="00D935F2"/>
    <w:rsid w:val="00D93C14"/>
    <w:rsid w:val="00D93EF4"/>
    <w:rsid w:val="00D94365"/>
    <w:rsid w:val="00D943F8"/>
    <w:rsid w:val="00D944CB"/>
    <w:rsid w:val="00D94532"/>
    <w:rsid w:val="00D94752"/>
    <w:rsid w:val="00D95560"/>
    <w:rsid w:val="00D957A5"/>
    <w:rsid w:val="00D9748F"/>
    <w:rsid w:val="00D97609"/>
    <w:rsid w:val="00D97A5D"/>
    <w:rsid w:val="00DA0121"/>
    <w:rsid w:val="00DA09A5"/>
    <w:rsid w:val="00DA1832"/>
    <w:rsid w:val="00DA18D0"/>
    <w:rsid w:val="00DA1C6E"/>
    <w:rsid w:val="00DA2E05"/>
    <w:rsid w:val="00DA3469"/>
    <w:rsid w:val="00DA4308"/>
    <w:rsid w:val="00DA48B0"/>
    <w:rsid w:val="00DA674C"/>
    <w:rsid w:val="00DA6B59"/>
    <w:rsid w:val="00DB129E"/>
    <w:rsid w:val="00DB1B5C"/>
    <w:rsid w:val="00DB29FB"/>
    <w:rsid w:val="00DB3573"/>
    <w:rsid w:val="00DB3DB4"/>
    <w:rsid w:val="00DB3DED"/>
    <w:rsid w:val="00DB4A45"/>
    <w:rsid w:val="00DB512D"/>
    <w:rsid w:val="00DB526B"/>
    <w:rsid w:val="00DB5981"/>
    <w:rsid w:val="00DC0618"/>
    <w:rsid w:val="00DC0CB4"/>
    <w:rsid w:val="00DC1963"/>
    <w:rsid w:val="00DC2E1C"/>
    <w:rsid w:val="00DC3D8C"/>
    <w:rsid w:val="00DC3EBD"/>
    <w:rsid w:val="00DC4040"/>
    <w:rsid w:val="00DC4067"/>
    <w:rsid w:val="00DC4361"/>
    <w:rsid w:val="00DC4E12"/>
    <w:rsid w:val="00DC6880"/>
    <w:rsid w:val="00DC6E3D"/>
    <w:rsid w:val="00DC73C5"/>
    <w:rsid w:val="00DC78C8"/>
    <w:rsid w:val="00DD04FA"/>
    <w:rsid w:val="00DD261E"/>
    <w:rsid w:val="00DD26A0"/>
    <w:rsid w:val="00DD2B2B"/>
    <w:rsid w:val="00DD2C25"/>
    <w:rsid w:val="00DD2D21"/>
    <w:rsid w:val="00DD33F4"/>
    <w:rsid w:val="00DD34CB"/>
    <w:rsid w:val="00DD4275"/>
    <w:rsid w:val="00DD49E4"/>
    <w:rsid w:val="00DD549F"/>
    <w:rsid w:val="00DD6389"/>
    <w:rsid w:val="00DD67E0"/>
    <w:rsid w:val="00DD6AA1"/>
    <w:rsid w:val="00DD70CF"/>
    <w:rsid w:val="00DD7B5E"/>
    <w:rsid w:val="00DE18AD"/>
    <w:rsid w:val="00DE2A1B"/>
    <w:rsid w:val="00DE2EB6"/>
    <w:rsid w:val="00DE2EEB"/>
    <w:rsid w:val="00DE3BDC"/>
    <w:rsid w:val="00DE3D45"/>
    <w:rsid w:val="00DE4A1E"/>
    <w:rsid w:val="00DE4F2B"/>
    <w:rsid w:val="00DE500F"/>
    <w:rsid w:val="00DE541F"/>
    <w:rsid w:val="00DE54D0"/>
    <w:rsid w:val="00DE67F2"/>
    <w:rsid w:val="00DE7088"/>
    <w:rsid w:val="00DE7412"/>
    <w:rsid w:val="00DE79FA"/>
    <w:rsid w:val="00DE7EBE"/>
    <w:rsid w:val="00DF0B8B"/>
    <w:rsid w:val="00DF10AC"/>
    <w:rsid w:val="00DF1175"/>
    <w:rsid w:val="00DF25A9"/>
    <w:rsid w:val="00DF2C4D"/>
    <w:rsid w:val="00DF3E31"/>
    <w:rsid w:val="00DF4A2B"/>
    <w:rsid w:val="00DF546A"/>
    <w:rsid w:val="00DF6410"/>
    <w:rsid w:val="00DF67C7"/>
    <w:rsid w:val="00DF69C8"/>
    <w:rsid w:val="00DF6C5B"/>
    <w:rsid w:val="00DF74AF"/>
    <w:rsid w:val="00E00C4F"/>
    <w:rsid w:val="00E016D4"/>
    <w:rsid w:val="00E01A60"/>
    <w:rsid w:val="00E01D87"/>
    <w:rsid w:val="00E01E59"/>
    <w:rsid w:val="00E02706"/>
    <w:rsid w:val="00E0290B"/>
    <w:rsid w:val="00E02AB4"/>
    <w:rsid w:val="00E039E5"/>
    <w:rsid w:val="00E04120"/>
    <w:rsid w:val="00E047F9"/>
    <w:rsid w:val="00E04D10"/>
    <w:rsid w:val="00E056DC"/>
    <w:rsid w:val="00E06314"/>
    <w:rsid w:val="00E068C1"/>
    <w:rsid w:val="00E0754D"/>
    <w:rsid w:val="00E07736"/>
    <w:rsid w:val="00E10248"/>
    <w:rsid w:val="00E10B67"/>
    <w:rsid w:val="00E11E1F"/>
    <w:rsid w:val="00E13207"/>
    <w:rsid w:val="00E13C02"/>
    <w:rsid w:val="00E13C14"/>
    <w:rsid w:val="00E14C9A"/>
    <w:rsid w:val="00E15914"/>
    <w:rsid w:val="00E16968"/>
    <w:rsid w:val="00E169CC"/>
    <w:rsid w:val="00E203AF"/>
    <w:rsid w:val="00E21F37"/>
    <w:rsid w:val="00E22B85"/>
    <w:rsid w:val="00E22D57"/>
    <w:rsid w:val="00E236A1"/>
    <w:rsid w:val="00E24164"/>
    <w:rsid w:val="00E24361"/>
    <w:rsid w:val="00E2470E"/>
    <w:rsid w:val="00E253A3"/>
    <w:rsid w:val="00E255AC"/>
    <w:rsid w:val="00E25718"/>
    <w:rsid w:val="00E260B3"/>
    <w:rsid w:val="00E26527"/>
    <w:rsid w:val="00E26E72"/>
    <w:rsid w:val="00E26F5E"/>
    <w:rsid w:val="00E27619"/>
    <w:rsid w:val="00E27BEC"/>
    <w:rsid w:val="00E308EA"/>
    <w:rsid w:val="00E31505"/>
    <w:rsid w:val="00E317DE"/>
    <w:rsid w:val="00E3199A"/>
    <w:rsid w:val="00E32560"/>
    <w:rsid w:val="00E3322C"/>
    <w:rsid w:val="00E34EBE"/>
    <w:rsid w:val="00E34F10"/>
    <w:rsid w:val="00E3507D"/>
    <w:rsid w:val="00E35EAC"/>
    <w:rsid w:val="00E3618A"/>
    <w:rsid w:val="00E361A6"/>
    <w:rsid w:val="00E40440"/>
    <w:rsid w:val="00E4088A"/>
    <w:rsid w:val="00E40BA1"/>
    <w:rsid w:val="00E40C51"/>
    <w:rsid w:val="00E413B6"/>
    <w:rsid w:val="00E4166D"/>
    <w:rsid w:val="00E41918"/>
    <w:rsid w:val="00E4196B"/>
    <w:rsid w:val="00E4278D"/>
    <w:rsid w:val="00E42DE6"/>
    <w:rsid w:val="00E446A2"/>
    <w:rsid w:val="00E44BF3"/>
    <w:rsid w:val="00E44DC7"/>
    <w:rsid w:val="00E45233"/>
    <w:rsid w:val="00E45417"/>
    <w:rsid w:val="00E45D6A"/>
    <w:rsid w:val="00E462B0"/>
    <w:rsid w:val="00E46552"/>
    <w:rsid w:val="00E46836"/>
    <w:rsid w:val="00E46F19"/>
    <w:rsid w:val="00E47D91"/>
    <w:rsid w:val="00E47E55"/>
    <w:rsid w:val="00E50000"/>
    <w:rsid w:val="00E50334"/>
    <w:rsid w:val="00E505EC"/>
    <w:rsid w:val="00E50A32"/>
    <w:rsid w:val="00E51244"/>
    <w:rsid w:val="00E5142E"/>
    <w:rsid w:val="00E5223A"/>
    <w:rsid w:val="00E53232"/>
    <w:rsid w:val="00E53365"/>
    <w:rsid w:val="00E53D9E"/>
    <w:rsid w:val="00E546BE"/>
    <w:rsid w:val="00E5479A"/>
    <w:rsid w:val="00E54FA7"/>
    <w:rsid w:val="00E550F9"/>
    <w:rsid w:val="00E557B3"/>
    <w:rsid w:val="00E56A47"/>
    <w:rsid w:val="00E57609"/>
    <w:rsid w:val="00E57F36"/>
    <w:rsid w:val="00E60E03"/>
    <w:rsid w:val="00E61C3F"/>
    <w:rsid w:val="00E61FDE"/>
    <w:rsid w:val="00E620E7"/>
    <w:rsid w:val="00E62B50"/>
    <w:rsid w:val="00E62B82"/>
    <w:rsid w:val="00E63A7E"/>
    <w:rsid w:val="00E63CF8"/>
    <w:rsid w:val="00E645E5"/>
    <w:rsid w:val="00E64979"/>
    <w:rsid w:val="00E6627A"/>
    <w:rsid w:val="00E705CD"/>
    <w:rsid w:val="00E708CA"/>
    <w:rsid w:val="00E7109D"/>
    <w:rsid w:val="00E7135C"/>
    <w:rsid w:val="00E71C9F"/>
    <w:rsid w:val="00E720A7"/>
    <w:rsid w:val="00E72645"/>
    <w:rsid w:val="00E7286D"/>
    <w:rsid w:val="00E72BBC"/>
    <w:rsid w:val="00E72E94"/>
    <w:rsid w:val="00E730E8"/>
    <w:rsid w:val="00E73B02"/>
    <w:rsid w:val="00E73BFE"/>
    <w:rsid w:val="00E74041"/>
    <w:rsid w:val="00E746B2"/>
    <w:rsid w:val="00E74CB2"/>
    <w:rsid w:val="00E75617"/>
    <w:rsid w:val="00E770E1"/>
    <w:rsid w:val="00E77589"/>
    <w:rsid w:val="00E778B9"/>
    <w:rsid w:val="00E77EE9"/>
    <w:rsid w:val="00E8060D"/>
    <w:rsid w:val="00E80F1E"/>
    <w:rsid w:val="00E815BE"/>
    <w:rsid w:val="00E818B5"/>
    <w:rsid w:val="00E81E9E"/>
    <w:rsid w:val="00E82F3B"/>
    <w:rsid w:val="00E834E8"/>
    <w:rsid w:val="00E84545"/>
    <w:rsid w:val="00E84FF2"/>
    <w:rsid w:val="00E8504E"/>
    <w:rsid w:val="00E852D2"/>
    <w:rsid w:val="00E85EEB"/>
    <w:rsid w:val="00E90216"/>
    <w:rsid w:val="00E906E6"/>
    <w:rsid w:val="00E90707"/>
    <w:rsid w:val="00E922ED"/>
    <w:rsid w:val="00E925F0"/>
    <w:rsid w:val="00E92D40"/>
    <w:rsid w:val="00E92DF4"/>
    <w:rsid w:val="00E93970"/>
    <w:rsid w:val="00E93CDF"/>
    <w:rsid w:val="00E941E5"/>
    <w:rsid w:val="00E948C4"/>
    <w:rsid w:val="00E94BD5"/>
    <w:rsid w:val="00E94D52"/>
    <w:rsid w:val="00E94F9F"/>
    <w:rsid w:val="00E95110"/>
    <w:rsid w:val="00E9524A"/>
    <w:rsid w:val="00E963E9"/>
    <w:rsid w:val="00E964DF"/>
    <w:rsid w:val="00EA02A2"/>
    <w:rsid w:val="00EA08D5"/>
    <w:rsid w:val="00EA0DF8"/>
    <w:rsid w:val="00EA2542"/>
    <w:rsid w:val="00EA2D25"/>
    <w:rsid w:val="00EA370E"/>
    <w:rsid w:val="00EA44A3"/>
    <w:rsid w:val="00EA5AC1"/>
    <w:rsid w:val="00EA6462"/>
    <w:rsid w:val="00EA68A0"/>
    <w:rsid w:val="00EA6B1C"/>
    <w:rsid w:val="00EA6B73"/>
    <w:rsid w:val="00EA7A0F"/>
    <w:rsid w:val="00EB0385"/>
    <w:rsid w:val="00EB1A4C"/>
    <w:rsid w:val="00EB3F48"/>
    <w:rsid w:val="00EB5995"/>
    <w:rsid w:val="00EB634C"/>
    <w:rsid w:val="00EB66A4"/>
    <w:rsid w:val="00EB67DB"/>
    <w:rsid w:val="00EB704C"/>
    <w:rsid w:val="00EB76B5"/>
    <w:rsid w:val="00EB7ED4"/>
    <w:rsid w:val="00EC0036"/>
    <w:rsid w:val="00EC04C7"/>
    <w:rsid w:val="00EC0884"/>
    <w:rsid w:val="00EC0A6E"/>
    <w:rsid w:val="00EC1C63"/>
    <w:rsid w:val="00EC1CC0"/>
    <w:rsid w:val="00EC1DEC"/>
    <w:rsid w:val="00EC3156"/>
    <w:rsid w:val="00EC391F"/>
    <w:rsid w:val="00EC3F6B"/>
    <w:rsid w:val="00EC3F74"/>
    <w:rsid w:val="00EC409E"/>
    <w:rsid w:val="00EC4155"/>
    <w:rsid w:val="00EC4742"/>
    <w:rsid w:val="00EC5331"/>
    <w:rsid w:val="00EC5586"/>
    <w:rsid w:val="00EC6CC1"/>
    <w:rsid w:val="00EC73C2"/>
    <w:rsid w:val="00EC78F4"/>
    <w:rsid w:val="00ED35CF"/>
    <w:rsid w:val="00ED3CAB"/>
    <w:rsid w:val="00ED3EE7"/>
    <w:rsid w:val="00ED43AE"/>
    <w:rsid w:val="00ED4D04"/>
    <w:rsid w:val="00ED4D17"/>
    <w:rsid w:val="00ED511B"/>
    <w:rsid w:val="00ED51E0"/>
    <w:rsid w:val="00ED62FF"/>
    <w:rsid w:val="00ED69C2"/>
    <w:rsid w:val="00ED6FF4"/>
    <w:rsid w:val="00ED77BA"/>
    <w:rsid w:val="00EE0A9C"/>
    <w:rsid w:val="00EE0BF4"/>
    <w:rsid w:val="00EE17DE"/>
    <w:rsid w:val="00EE19B7"/>
    <w:rsid w:val="00EE1C56"/>
    <w:rsid w:val="00EE29BF"/>
    <w:rsid w:val="00EE2B6E"/>
    <w:rsid w:val="00EE2ED6"/>
    <w:rsid w:val="00EE31F7"/>
    <w:rsid w:val="00EE44AB"/>
    <w:rsid w:val="00EE4967"/>
    <w:rsid w:val="00EE4E11"/>
    <w:rsid w:val="00EE511F"/>
    <w:rsid w:val="00EE5672"/>
    <w:rsid w:val="00EE7E55"/>
    <w:rsid w:val="00EF054E"/>
    <w:rsid w:val="00EF070D"/>
    <w:rsid w:val="00EF0A77"/>
    <w:rsid w:val="00EF1DF2"/>
    <w:rsid w:val="00EF1E33"/>
    <w:rsid w:val="00EF2802"/>
    <w:rsid w:val="00EF2D8F"/>
    <w:rsid w:val="00EF304F"/>
    <w:rsid w:val="00EF4B81"/>
    <w:rsid w:val="00EF56AD"/>
    <w:rsid w:val="00EF793A"/>
    <w:rsid w:val="00EF7C82"/>
    <w:rsid w:val="00EF7D7F"/>
    <w:rsid w:val="00F007BA"/>
    <w:rsid w:val="00F0096E"/>
    <w:rsid w:val="00F01A08"/>
    <w:rsid w:val="00F01C0B"/>
    <w:rsid w:val="00F01FEF"/>
    <w:rsid w:val="00F021E0"/>
    <w:rsid w:val="00F025BC"/>
    <w:rsid w:val="00F029B5"/>
    <w:rsid w:val="00F02D31"/>
    <w:rsid w:val="00F038A0"/>
    <w:rsid w:val="00F045E7"/>
    <w:rsid w:val="00F04E8C"/>
    <w:rsid w:val="00F052EB"/>
    <w:rsid w:val="00F05BC5"/>
    <w:rsid w:val="00F05CAB"/>
    <w:rsid w:val="00F05D64"/>
    <w:rsid w:val="00F05D7C"/>
    <w:rsid w:val="00F063CB"/>
    <w:rsid w:val="00F068A0"/>
    <w:rsid w:val="00F070BF"/>
    <w:rsid w:val="00F07BED"/>
    <w:rsid w:val="00F10B76"/>
    <w:rsid w:val="00F10CB7"/>
    <w:rsid w:val="00F11D7A"/>
    <w:rsid w:val="00F13558"/>
    <w:rsid w:val="00F136EE"/>
    <w:rsid w:val="00F13C67"/>
    <w:rsid w:val="00F14ADC"/>
    <w:rsid w:val="00F14B1F"/>
    <w:rsid w:val="00F14BAF"/>
    <w:rsid w:val="00F14FCB"/>
    <w:rsid w:val="00F15978"/>
    <w:rsid w:val="00F15B61"/>
    <w:rsid w:val="00F16BA5"/>
    <w:rsid w:val="00F17591"/>
    <w:rsid w:val="00F17A7D"/>
    <w:rsid w:val="00F20211"/>
    <w:rsid w:val="00F216F8"/>
    <w:rsid w:val="00F223AC"/>
    <w:rsid w:val="00F22B85"/>
    <w:rsid w:val="00F2313C"/>
    <w:rsid w:val="00F2349A"/>
    <w:rsid w:val="00F23567"/>
    <w:rsid w:val="00F2391A"/>
    <w:rsid w:val="00F23C53"/>
    <w:rsid w:val="00F24BFD"/>
    <w:rsid w:val="00F24CDC"/>
    <w:rsid w:val="00F25C1C"/>
    <w:rsid w:val="00F25D46"/>
    <w:rsid w:val="00F26502"/>
    <w:rsid w:val="00F30A76"/>
    <w:rsid w:val="00F32769"/>
    <w:rsid w:val="00F354FC"/>
    <w:rsid w:val="00F35856"/>
    <w:rsid w:val="00F3679B"/>
    <w:rsid w:val="00F4150E"/>
    <w:rsid w:val="00F419CC"/>
    <w:rsid w:val="00F41FD0"/>
    <w:rsid w:val="00F424C0"/>
    <w:rsid w:val="00F425FC"/>
    <w:rsid w:val="00F42699"/>
    <w:rsid w:val="00F430D0"/>
    <w:rsid w:val="00F430E4"/>
    <w:rsid w:val="00F43561"/>
    <w:rsid w:val="00F43E31"/>
    <w:rsid w:val="00F4402A"/>
    <w:rsid w:val="00F443B9"/>
    <w:rsid w:val="00F44980"/>
    <w:rsid w:val="00F44A33"/>
    <w:rsid w:val="00F44CCE"/>
    <w:rsid w:val="00F453AC"/>
    <w:rsid w:val="00F455CD"/>
    <w:rsid w:val="00F47797"/>
    <w:rsid w:val="00F47A8F"/>
    <w:rsid w:val="00F50074"/>
    <w:rsid w:val="00F501B3"/>
    <w:rsid w:val="00F50A6E"/>
    <w:rsid w:val="00F50F82"/>
    <w:rsid w:val="00F5115F"/>
    <w:rsid w:val="00F5119A"/>
    <w:rsid w:val="00F514F2"/>
    <w:rsid w:val="00F51C0C"/>
    <w:rsid w:val="00F51E69"/>
    <w:rsid w:val="00F52A84"/>
    <w:rsid w:val="00F53366"/>
    <w:rsid w:val="00F53F3F"/>
    <w:rsid w:val="00F542EB"/>
    <w:rsid w:val="00F556C2"/>
    <w:rsid w:val="00F561CD"/>
    <w:rsid w:val="00F5676F"/>
    <w:rsid w:val="00F56869"/>
    <w:rsid w:val="00F57886"/>
    <w:rsid w:val="00F60339"/>
    <w:rsid w:val="00F60875"/>
    <w:rsid w:val="00F60952"/>
    <w:rsid w:val="00F60F98"/>
    <w:rsid w:val="00F6108D"/>
    <w:rsid w:val="00F61F05"/>
    <w:rsid w:val="00F627F5"/>
    <w:rsid w:val="00F62CBE"/>
    <w:rsid w:val="00F630F9"/>
    <w:rsid w:val="00F647F8"/>
    <w:rsid w:val="00F64BCC"/>
    <w:rsid w:val="00F64D29"/>
    <w:rsid w:val="00F657C5"/>
    <w:rsid w:val="00F65B57"/>
    <w:rsid w:val="00F6621E"/>
    <w:rsid w:val="00F66A37"/>
    <w:rsid w:val="00F702D5"/>
    <w:rsid w:val="00F7086B"/>
    <w:rsid w:val="00F70C7F"/>
    <w:rsid w:val="00F70D53"/>
    <w:rsid w:val="00F70E65"/>
    <w:rsid w:val="00F7172B"/>
    <w:rsid w:val="00F72017"/>
    <w:rsid w:val="00F7262D"/>
    <w:rsid w:val="00F72797"/>
    <w:rsid w:val="00F73862"/>
    <w:rsid w:val="00F73F50"/>
    <w:rsid w:val="00F73FBB"/>
    <w:rsid w:val="00F750DF"/>
    <w:rsid w:val="00F75FB6"/>
    <w:rsid w:val="00F775CB"/>
    <w:rsid w:val="00F77FB3"/>
    <w:rsid w:val="00F80CDA"/>
    <w:rsid w:val="00F829D6"/>
    <w:rsid w:val="00F82BED"/>
    <w:rsid w:val="00F8335E"/>
    <w:rsid w:val="00F8336E"/>
    <w:rsid w:val="00F84428"/>
    <w:rsid w:val="00F8452A"/>
    <w:rsid w:val="00F85B9B"/>
    <w:rsid w:val="00F86213"/>
    <w:rsid w:val="00F864DC"/>
    <w:rsid w:val="00F86990"/>
    <w:rsid w:val="00F86E7C"/>
    <w:rsid w:val="00F8717A"/>
    <w:rsid w:val="00F90815"/>
    <w:rsid w:val="00F912B0"/>
    <w:rsid w:val="00F91A47"/>
    <w:rsid w:val="00F93A4A"/>
    <w:rsid w:val="00F94079"/>
    <w:rsid w:val="00F94234"/>
    <w:rsid w:val="00F94477"/>
    <w:rsid w:val="00F94591"/>
    <w:rsid w:val="00F947A5"/>
    <w:rsid w:val="00F954D2"/>
    <w:rsid w:val="00F95F06"/>
    <w:rsid w:val="00F97680"/>
    <w:rsid w:val="00FA1181"/>
    <w:rsid w:val="00FA1201"/>
    <w:rsid w:val="00FA1AE7"/>
    <w:rsid w:val="00FA223C"/>
    <w:rsid w:val="00FA35E5"/>
    <w:rsid w:val="00FA4296"/>
    <w:rsid w:val="00FA45A5"/>
    <w:rsid w:val="00FA4733"/>
    <w:rsid w:val="00FA6371"/>
    <w:rsid w:val="00FA683B"/>
    <w:rsid w:val="00FA6BC2"/>
    <w:rsid w:val="00FA7DF3"/>
    <w:rsid w:val="00FA7E68"/>
    <w:rsid w:val="00FB01B7"/>
    <w:rsid w:val="00FB02C5"/>
    <w:rsid w:val="00FB03DB"/>
    <w:rsid w:val="00FB0917"/>
    <w:rsid w:val="00FB0D94"/>
    <w:rsid w:val="00FB1018"/>
    <w:rsid w:val="00FB1219"/>
    <w:rsid w:val="00FB1222"/>
    <w:rsid w:val="00FB20CC"/>
    <w:rsid w:val="00FB24A9"/>
    <w:rsid w:val="00FB2A52"/>
    <w:rsid w:val="00FB36F3"/>
    <w:rsid w:val="00FB43DC"/>
    <w:rsid w:val="00FB4ADD"/>
    <w:rsid w:val="00FB5000"/>
    <w:rsid w:val="00FB6498"/>
    <w:rsid w:val="00FB6BA3"/>
    <w:rsid w:val="00FB6D8C"/>
    <w:rsid w:val="00FC01AD"/>
    <w:rsid w:val="00FC07DB"/>
    <w:rsid w:val="00FC0FC1"/>
    <w:rsid w:val="00FC1171"/>
    <w:rsid w:val="00FC1918"/>
    <w:rsid w:val="00FC1EC3"/>
    <w:rsid w:val="00FC2170"/>
    <w:rsid w:val="00FC2585"/>
    <w:rsid w:val="00FC25C4"/>
    <w:rsid w:val="00FC3101"/>
    <w:rsid w:val="00FC4CC7"/>
    <w:rsid w:val="00FC5CF1"/>
    <w:rsid w:val="00FC6391"/>
    <w:rsid w:val="00FC6E6B"/>
    <w:rsid w:val="00FC7B89"/>
    <w:rsid w:val="00FC7CCA"/>
    <w:rsid w:val="00FD0F8A"/>
    <w:rsid w:val="00FD1FC1"/>
    <w:rsid w:val="00FD2DE8"/>
    <w:rsid w:val="00FD39C3"/>
    <w:rsid w:val="00FD42B0"/>
    <w:rsid w:val="00FD4320"/>
    <w:rsid w:val="00FD4B64"/>
    <w:rsid w:val="00FD4E15"/>
    <w:rsid w:val="00FD5256"/>
    <w:rsid w:val="00FD53EB"/>
    <w:rsid w:val="00FD614B"/>
    <w:rsid w:val="00FD6430"/>
    <w:rsid w:val="00FD7B25"/>
    <w:rsid w:val="00FD7BFF"/>
    <w:rsid w:val="00FE000B"/>
    <w:rsid w:val="00FE02E7"/>
    <w:rsid w:val="00FE0F70"/>
    <w:rsid w:val="00FE131A"/>
    <w:rsid w:val="00FE16FE"/>
    <w:rsid w:val="00FE1A02"/>
    <w:rsid w:val="00FE1A04"/>
    <w:rsid w:val="00FE2016"/>
    <w:rsid w:val="00FE280C"/>
    <w:rsid w:val="00FE29E6"/>
    <w:rsid w:val="00FE2B60"/>
    <w:rsid w:val="00FE3CA2"/>
    <w:rsid w:val="00FE3DAB"/>
    <w:rsid w:val="00FE435E"/>
    <w:rsid w:val="00FE4C02"/>
    <w:rsid w:val="00FE4EAD"/>
    <w:rsid w:val="00FE5D13"/>
    <w:rsid w:val="00FE5F52"/>
    <w:rsid w:val="00FE63D2"/>
    <w:rsid w:val="00FE6417"/>
    <w:rsid w:val="00FE6C4C"/>
    <w:rsid w:val="00FE7041"/>
    <w:rsid w:val="00FF004A"/>
    <w:rsid w:val="00FF0FE1"/>
    <w:rsid w:val="00FF1229"/>
    <w:rsid w:val="00FF1774"/>
    <w:rsid w:val="00FF205C"/>
    <w:rsid w:val="00FF2D29"/>
    <w:rsid w:val="00FF38DA"/>
    <w:rsid w:val="00FF3B79"/>
    <w:rsid w:val="00FF3BC4"/>
    <w:rsid w:val="00FF3CB1"/>
    <w:rsid w:val="00FF470E"/>
    <w:rsid w:val="00FF516A"/>
    <w:rsid w:val="00FF53F2"/>
    <w:rsid w:val="00FF54BC"/>
    <w:rsid w:val="00FF5B34"/>
    <w:rsid w:val="00FF5E83"/>
    <w:rsid w:val="00FF5FB9"/>
    <w:rsid w:val="00FF6109"/>
    <w:rsid w:val="00FF627E"/>
    <w:rsid w:val="00FF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823"/>
    <w:pPr>
      <w:widowControl w:val="0"/>
      <w:autoSpaceDE w:val="0"/>
      <w:autoSpaceDN w:val="0"/>
      <w:adjustRightInd w:val="0"/>
      <w:ind w:firstLine="196"/>
      <w:jc w:val="both"/>
    </w:pPr>
    <w:rPr>
      <w:sz w:val="22"/>
    </w:rPr>
  </w:style>
  <w:style w:type="paragraph" w:styleId="Heading1">
    <w:name w:val="heading 1"/>
    <w:basedOn w:val="Normal"/>
    <w:next w:val="Normal"/>
    <w:qFormat/>
    <w:rsid w:val="001C770D"/>
    <w:pPr>
      <w:keepNext/>
      <w:spacing w:before="60"/>
      <w:ind w:firstLine="0"/>
      <w:outlineLvl w:val="0"/>
    </w:pPr>
    <w:rPr>
      <w:rFonts w:ascii="Arial" w:hAnsi="Arial" w:cs="Arial"/>
      <w:b/>
      <w:bCs/>
      <w:color w:val="0000FF"/>
      <w:sz w:val="20"/>
    </w:rPr>
  </w:style>
  <w:style w:type="paragraph" w:styleId="Heading2">
    <w:name w:val="heading 2"/>
    <w:basedOn w:val="Normal"/>
    <w:next w:val="Normal"/>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F35856"/>
    <w:pPr>
      <w:numPr>
        <w:ilvl w:val="12"/>
      </w:numPr>
      <w:ind w:left="182" w:hanging="182"/>
      <w:jc w:val="left"/>
    </w:pPr>
    <w:rPr>
      <w:noProof/>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character" w:customStyle="1" w:styleId="highlight2">
    <w:name w:val="highlight2"/>
    <w:basedOn w:val="DefaultParagraphFont"/>
    <w:rsid w:val="008E0B3F"/>
  </w:style>
  <w:style w:type="paragraph" w:customStyle="1" w:styleId="StyleHeading1Bold">
    <w:name w:val="Style Heading 1 + Bold"/>
    <w:basedOn w:val="Heading1"/>
    <w:rsid w:val="001C77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823"/>
    <w:pPr>
      <w:widowControl w:val="0"/>
      <w:autoSpaceDE w:val="0"/>
      <w:autoSpaceDN w:val="0"/>
      <w:adjustRightInd w:val="0"/>
      <w:ind w:firstLine="196"/>
      <w:jc w:val="both"/>
    </w:pPr>
    <w:rPr>
      <w:sz w:val="22"/>
    </w:rPr>
  </w:style>
  <w:style w:type="paragraph" w:styleId="Heading1">
    <w:name w:val="heading 1"/>
    <w:basedOn w:val="Normal"/>
    <w:next w:val="Normal"/>
    <w:qFormat/>
    <w:rsid w:val="001C770D"/>
    <w:pPr>
      <w:keepNext/>
      <w:spacing w:before="60"/>
      <w:ind w:firstLine="0"/>
      <w:outlineLvl w:val="0"/>
    </w:pPr>
    <w:rPr>
      <w:rFonts w:ascii="Arial" w:hAnsi="Arial" w:cs="Arial"/>
      <w:b/>
      <w:bCs/>
      <w:color w:val="0000FF"/>
      <w:sz w:val="20"/>
    </w:rPr>
  </w:style>
  <w:style w:type="paragraph" w:styleId="Heading2">
    <w:name w:val="heading 2"/>
    <w:basedOn w:val="Normal"/>
    <w:next w:val="Normal"/>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F35856"/>
    <w:pPr>
      <w:numPr>
        <w:ilvl w:val="12"/>
      </w:numPr>
      <w:ind w:left="182" w:hanging="182"/>
      <w:jc w:val="left"/>
    </w:pPr>
    <w:rPr>
      <w:noProof/>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character" w:customStyle="1" w:styleId="highlight2">
    <w:name w:val="highlight2"/>
    <w:basedOn w:val="DefaultParagraphFont"/>
    <w:rsid w:val="008E0B3F"/>
  </w:style>
  <w:style w:type="paragraph" w:customStyle="1" w:styleId="StyleHeading1Bold">
    <w:name w:val="Style Heading 1 + Bold"/>
    <w:basedOn w:val="Heading1"/>
    <w:rsid w:val="001C7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846296">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nz/url?sa=t&amp;rct=j&amp;q=&amp;esrc=s&amp;source=web&amp;cd=1&amp;ved=0CBwQFjAAahUKEwjsp5qMyOXGAhVHHKYKHTf2AD0&amp;url=http%3A%2F%2Fisbs2015.sciencesconf.org%2F&amp;ei=8byqVazrCMe4mAW37IPoAw&amp;usg=AFQjCNE2eokTpLZNaFvXSD22-1ON5r3agA&amp;sig2=NNOrhr0pLmb-W46dxc3tDg&amp;bvm=bv.98197061,d.dGY&amp;cad=rjt" TargetMode="External"/><Relationship Id="rId18" Type="http://schemas.openxmlformats.org/officeDocument/2006/relationships/header" Target="header2.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http://www.swimmingscience.net/2013/09/pros-and-cons-of-new-omega-backstroke-starting-platform.html" TargetMode="External"/><Relationship Id="rId2" Type="http://schemas.openxmlformats.org/officeDocument/2006/relationships/numbering" Target="numbering.xml"/><Relationship Id="rId16" Type="http://schemas.openxmlformats.org/officeDocument/2006/relationships/hyperlink" Target="ISBS.docx"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sci.org/2015/" TargetMode="External"/><Relationship Id="rId24" Type="http://schemas.openxmlformats.org/officeDocument/2006/relationships/hyperlink" Target="ISBSreviewed.pdf" TargetMode="External"/><Relationship Id="rId5" Type="http://schemas.openxmlformats.org/officeDocument/2006/relationships/settings" Target="settings.xml"/><Relationship Id="rId15" Type="http://schemas.openxmlformats.org/officeDocument/2006/relationships/hyperlink" Target="ISBS.pdf" TargetMode="External"/><Relationship Id="rId23" Type="http://schemas.openxmlformats.org/officeDocument/2006/relationships/hyperlink" Target="http://isbs2015.sciencesconf.org/program"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ortsci.org/" TargetMode="External"/><Relationship Id="rId14" Type="http://schemas.openxmlformats.org/officeDocument/2006/relationships/hyperlink" Target="mailto:will@clear.net.nz?subject=Biomechanics%20conference" TargetMode="External"/><Relationship Id="rId22" Type="http://schemas.openxmlformats.org/officeDocument/2006/relationships/hyperlink" Target="http://isbs2015.sciencesconf.org/"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7AE79-4BCF-4006-8862-D44E24F8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3618</TotalTime>
  <Pages>5</Pages>
  <Words>3001</Words>
  <Characters>17259</Characters>
  <Application>Microsoft Office Word</Application>
  <DocSecurity>0</DocSecurity>
  <Lines>493</Lines>
  <Paragraphs>102</Paragraphs>
  <ScaleCrop>false</ScaleCrop>
  <HeadingPairs>
    <vt:vector size="2" baseType="variant">
      <vt:variant>
        <vt:lpstr>Title</vt:lpstr>
      </vt:variant>
      <vt:variant>
        <vt:i4>1</vt:i4>
      </vt:variant>
    </vt:vector>
  </HeadingPairs>
  <TitlesOfParts>
    <vt:vector size="1" baseType="lpstr">
      <vt:lpstr>The 33rd International Conference on Biomechanics in Sports</vt:lpstr>
    </vt:vector>
  </TitlesOfParts>
  <Company>Victoria University</Company>
  <LinksUpToDate>false</LinksUpToDate>
  <CharactersWithSpaces>20158</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33rd International Conference on Biomechanics in Sports</dc:title>
  <dc:creator>scbrown@aut.ac.nz;William.Hopkins@vu.edu.au</dc:creator>
  <cp:lastModifiedBy>Will Hopkins</cp:lastModifiedBy>
  <cp:revision>25</cp:revision>
  <cp:lastPrinted>2014-09-12T01:33:00Z</cp:lastPrinted>
  <dcterms:created xsi:type="dcterms:W3CDTF">2015-07-18T19:46:00Z</dcterms:created>
  <dcterms:modified xsi:type="dcterms:W3CDTF">2015-08-05T20:17:00Z</dcterms:modified>
</cp:coreProperties>
</file>